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36AF4" w14:textId="5156BB83" w:rsidR="009509D5" w:rsidRPr="009509D5" w:rsidRDefault="009509D5" w:rsidP="009509D5">
      <w:pPr>
        <w:pStyle w:val="NoSpacing"/>
        <w:jc w:val="center"/>
        <w:rPr>
          <w:rFonts w:ascii="Arial" w:hAnsi="Arial" w:cs="Arial"/>
          <w:b/>
          <w:sz w:val="24"/>
        </w:rPr>
      </w:pPr>
      <w:r w:rsidRPr="009509D5">
        <w:rPr>
          <w:rFonts w:ascii="Arial" w:hAnsi="Arial" w:cs="Arial"/>
          <w:b/>
          <w:sz w:val="24"/>
        </w:rPr>
        <w:t xml:space="preserve">Section 22 </w:t>
      </w:r>
      <w:r w:rsidR="00995696">
        <w:rPr>
          <w:rFonts w:ascii="Arial" w:hAnsi="Arial" w:cs="Arial"/>
          <w:b/>
          <w:sz w:val="24"/>
        </w:rPr>
        <w:t>11 19</w:t>
      </w:r>
    </w:p>
    <w:p w14:paraId="5D8AC9B6" w14:textId="77777777" w:rsidR="00965617" w:rsidRPr="009509D5" w:rsidRDefault="003472DD" w:rsidP="009509D5">
      <w:pPr>
        <w:pStyle w:val="NoSpacing"/>
        <w:jc w:val="center"/>
        <w:rPr>
          <w:rFonts w:ascii="Arial" w:hAnsi="Arial" w:cs="Arial"/>
          <w:b/>
          <w:sz w:val="24"/>
        </w:rPr>
      </w:pPr>
      <w:r w:rsidRPr="009509D5">
        <w:rPr>
          <w:rFonts w:ascii="Arial" w:hAnsi="Arial" w:cs="Arial"/>
          <w:b/>
          <w:sz w:val="24"/>
        </w:rPr>
        <w:t>LABORATORY SAFETY DEVICE SYSTEM</w:t>
      </w:r>
    </w:p>
    <w:p w14:paraId="3069385D" w14:textId="77777777" w:rsidR="003472DD" w:rsidRPr="003472DD" w:rsidRDefault="003472DD" w:rsidP="003472DD">
      <w:pPr>
        <w:pStyle w:val="NoSpacing"/>
        <w:rPr>
          <w:sz w:val="24"/>
        </w:rPr>
      </w:pPr>
    </w:p>
    <w:p w14:paraId="4FA41B2E" w14:textId="77777777" w:rsidR="003472DD" w:rsidRPr="009536EA" w:rsidRDefault="003472DD" w:rsidP="003472DD">
      <w:pPr>
        <w:pStyle w:val="NoSpacing"/>
        <w:rPr>
          <w:rFonts w:ascii="Arial" w:hAnsi="Arial" w:cs="Arial"/>
          <w:sz w:val="20"/>
          <w:szCs w:val="20"/>
        </w:rPr>
      </w:pPr>
      <w:r w:rsidRPr="009536EA">
        <w:rPr>
          <w:rFonts w:ascii="Arial" w:hAnsi="Arial" w:cs="Arial"/>
          <w:sz w:val="20"/>
          <w:szCs w:val="20"/>
        </w:rPr>
        <w:t>PART 1 – GENERAL</w:t>
      </w:r>
    </w:p>
    <w:p w14:paraId="65B393EB" w14:textId="77777777" w:rsidR="003472DD" w:rsidRPr="009536EA" w:rsidRDefault="003472DD" w:rsidP="003472DD">
      <w:pPr>
        <w:pStyle w:val="NoSpacing"/>
        <w:rPr>
          <w:rFonts w:ascii="Arial" w:hAnsi="Arial" w:cs="Arial"/>
          <w:sz w:val="20"/>
          <w:szCs w:val="20"/>
        </w:rPr>
      </w:pPr>
    </w:p>
    <w:p w14:paraId="353E80E7" w14:textId="77777777" w:rsidR="003472DD" w:rsidRPr="009536EA" w:rsidRDefault="009509D5" w:rsidP="003472DD">
      <w:pPr>
        <w:pStyle w:val="NoSpacing"/>
        <w:rPr>
          <w:rFonts w:ascii="Arial" w:hAnsi="Arial" w:cs="Arial"/>
          <w:sz w:val="20"/>
          <w:szCs w:val="20"/>
        </w:rPr>
      </w:pPr>
      <w:r w:rsidRPr="009536EA">
        <w:rPr>
          <w:rFonts w:ascii="Arial" w:hAnsi="Arial" w:cs="Arial"/>
          <w:sz w:val="20"/>
          <w:szCs w:val="20"/>
        </w:rPr>
        <w:t>1.1</w:t>
      </w:r>
      <w:r w:rsidR="00190F16" w:rsidRPr="009536EA">
        <w:rPr>
          <w:rFonts w:ascii="Arial" w:hAnsi="Arial" w:cs="Arial"/>
          <w:sz w:val="20"/>
          <w:szCs w:val="20"/>
        </w:rPr>
        <w:t xml:space="preserve"> </w:t>
      </w:r>
      <w:r w:rsidRPr="009536EA">
        <w:rPr>
          <w:rFonts w:ascii="Arial" w:hAnsi="Arial" w:cs="Arial"/>
          <w:sz w:val="20"/>
          <w:szCs w:val="20"/>
        </w:rPr>
        <w:t>SUMMARY</w:t>
      </w:r>
      <w:r w:rsidR="003472DD" w:rsidRPr="009536EA">
        <w:rPr>
          <w:rFonts w:ascii="Arial" w:hAnsi="Arial" w:cs="Arial"/>
          <w:sz w:val="20"/>
          <w:szCs w:val="20"/>
        </w:rPr>
        <w:t>:</w:t>
      </w:r>
    </w:p>
    <w:p w14:paraId="39E3F24A" w14:textId="77777777" w:rsidR="009509D5" w:rsidRPr="009536EA" w:rsidRDefault="009509D5" w:rsidP="003472DD">
      <w:pPr>
        <w:pStyle w:val="NoSpacing"/>
        <w:ind w:left="720"/>
        <w:rPr>
          <w:rFonts w:ascii="Arial" w:hAnsi="Arial" w:cs="Arial"/>
          <w:sz w:val="20"/>
          <w:szCs w:val="20"/>
        </w:rPr>
      </w:pPr>
    </w:p>
    <w:p w14:paraId="78D2C896" w14:textId="77777777" w:rsidR="003472DD" w:rsidRPr="009536EA" w:rsidRDefault="003472DD" w:rsidP="009509D5">
      <w:pPr>
        <w:pStyle w:val="NoSpacing"/>
        <w:numPr>
          <w:ilvl w:val="0"/>
          <w:numId w:val="7"/>
        </w:numPr>
        <w:rPr>
          <w:rFonts w:ascii="Arial" w:hAnsi="Arial" w:cs="Arial"/>
          <w:sz w:val="20"/>
          <w:szCs w:val="20"/>
        </w:rPr>
      </w:pPr>
      <w:r w:rsidRPr="009536EA">
        <w:rPr>
          <w:rFonts w:ascii="Arial" w:hAnsi="Arial" w:cs="Arial"/>
          <w:sz w:val="20"/>
          <w:szCs w:val="20"/>
        </w:rPr>
        <w:t>Furnishings and installation of the Laboratory Safety Device System as shown on th</w:t>
      </w:r>
      <w:r w:rsidR="009509D5" w:rsidRPr="009536EA">
        <w:rPr>
          <w:rFonts w:ascii="Arial" w:hAnsi="Arial" w:cs="Arial"/>
          <w:sz w:val="20"/>
          <w:szCs w:val="20"/>
        </w:rPr>
        <w:t>e Drawings as herein specified.</w:t>
      </w:r>
    </w:p>
    <w:p w14:paraId="49661C2D" w14:textId="77777777" w:rsidR="009509D5" w:rsidRPr="009536EA" w:rsidRDefault="009509D5" w:rsidP="009509D5">
      <w:pPr>
        <w:pStyle w:val="NoSpacing"/>
        <w:rPr>
          <w:rFonts w:ascii="Arial" w:hAnsi="Arial" w:cs="Arial"/>
          <w:sz w:val="20"/>
          <w:szCs w:val="20"/>
        </w:rPr>
      </w:pPr>
    </w:p>
    <w:p w14:paraId="6D53C396" w14:textId="77777777" w:rsidR="009509D5" w:rsidRPr="009536EA" w:rsidRDefault="009509D5" w:rsidP="009509D5">
      <w:pPr>
        <w:pStyle w:val="NoSpacing"/>
        <w:rPr>
          <w:rFonts w:ascii="Arial" w:hAnsi="Arial" w:cs="Arial"/>
          <w:sz w:val="20"/>
          <w:szCs w:val="20"/>
        </w:rPr>
      </w:pPr>
      <w:r w:rsidRPr="009536EA">
        <w:rPr>
          <w:rFonts w:ascii="Arial" w:hAnsi="Arial" w:cs="Arial"/>
          <w:sz w:val="20"/>
          <w:szCs w:val="20"/>
        </w:rPr>
        <w:t>1.2 SCOPE OF WORK:</w:t>
      </w:r>
    </w:p>
    <w:p w14:paraId="41833825" w14:textId="77777777" w:rsidR="00C634D3" w:rsidRPr="009536EA" w:rsidRDefault="00C634D3" w:rsidP="009509D5">
      <w:pPr>
        <w:pStyle w:val="NoSpacing"/>
        <w:rPr>
          <w:rFonts w:ascii="Arial" w:hAnsi="Arial" w:cs="Arial"/>
          <w:sz w:val="20"/>
          <w:szCs w:val="20"/>
        </w:rPr>
      </w:pPr>
    </w:p>
    <w:p w14:paraId="620DB796" w14:textId="77777777" w:rsidR="009509D5" w:rsidRPr="009536EA" w:rsidRDefault="009509D5" w:rsidP="009509D5">
      <w:pPr>
        <w:pStyle w:val="NoSpacing"/>
        <w:rPr>
          <w:rFonts w:ascii="Arial" w:hAnsi="Arial" w:cs="Arial"/>
          <w:sz w:val="20"/>
          <w:szCs w:val="20"/>
        </w:rPr>
      </w:pPr>
      <w:r w:rsidRPr="009536EA">
        <w:rPr>
          <w:rFonts w:ascii="Arial" w:hAnsi="Arial" w:cs="Arial"/>
          <w:sz w:val="20"/>
          <w:szCs w:val="20"/>
        </w:rPr>
        <w:tab/>
        <w:t xml:space="preserve">A.   Provide a laboratory safety device system for each Science Room as </w:t>
      </w:r>
    </w:p>
    <w:p w14:paraId="4348CEA8" w14:textId="77777777" w:rsidR="009509D5" w:rsidRPr="009536EA" w:rsidRDefault="009509D5" w:rsidP="009509D5">
      <w:pPr>
        <w:pStyle w:val="NoSpacing"/>
        <w:rPr>
          <w:rFonts w:ascii="Arial" w:hAnsi="Arial" w:cs="Arial"/>
          <w:sz w:val="20"/>
          <w:szCs w:val="20"/>
        </w:rPr>
      </w:pPr>
      <w:r w:rsidRPr="009536EA">
        <w:rPr>
          <w:rFonts w:ascii="Arial" w:hAnsi="Arial" w:cs="Arial"/>
          <w:sz w:val="20"/>
          <w:szCs w:val="20"/>
        </w:rPr>
        <w:tab/>
        <w:t xml:space="preserve">      shown on the Drawings. </w:t>
      </w:r>
    </w:p>
    <w:p w14:paraId="5B2CE2B7" w14:textId="77777777" w:rsidR="002A51B8" w:rsidRPr="009536EA" w:rsidRDefault="002A51B8" w:rsidP="002A51B8">
      <w:pPr>
        <w:pStyle w:val="NoSpacing"/>
        <w:numPr>
          <w:ilvl w:val="0"/>
          <w:numId w:val="7"/>
        </w:numPr>
        <w:rPr>
          <w:rFonts w:ascii="Arial" w:hAnsi="Arial" w:cs="Arial"/>
          <w:sz w:val="20"/>
          <w:szCs w:val="20"/>
        </w:rPr>
      </w:pPr>
      <w:r w:rsidRPr="009536EA">
        <w:rPr>
          <w:rFonts w:ascii="Arial" w:hAnsi="Arial" w:cs="Arial"/>
          <w:sz w:val="20"/>
          <w:szCs w:val="20"/>
        </w:rPr>
        <w:t>Each system shall include, but not be limited to, a utility controller panel, solenoid valves, electrical contactor, remote emergency shut off button, gas detector and all interconnections. The Plumbing Contractor shall provide all materials. Installation shall be in accordance with Part 3 of this section.</w:t>
      </w:r>
    </w:p>
    <w:p w14:paraId="64025E98" w14:textId="77777777" w:rsidR="00A25D6E" w:rsidRPr="009536EA" w:rsidRDefault="00A25D6E" w:rsidP="00A25D6E">
      <w:pPr>
        <w:pStyle w:val="NoSpacing"/>
        <w:rPr>
          <w:rFonts w:ascii="Arial" w:hAnsi="Arial" w:cs="Arial"/>
          <w:sz w:val="20"/>
          <w:szCs w:val="20"/>
        </w:rPr>
      </w:pPr>
    </w:p>
    <w:p w14:paraId="49F3DE6F" w14:textId="77777777" w:rsidR="00A25D6E" w:rsidRPr="009536EA" w:rsidRDefault="00C634D3" w:rsidP="00A25D6E">
      <w:pPr>
        <w:pStyle w:val="NoSpacing"/>
        <w:rPr>
          <w:rFonts w:ascii="Arial" w:hAnsi="Arial" w:cs="Arial"/>
          <w:sz w:val="20"/>
          <w:szCs w:val="20"/>
        </w:rPr>
      </w:pPr>
      <w:r w:rsidRPr="009536EA">
        <w:rPr>
          <w:rFonts w:ascii="Arial" w:hAnsi="Arial" w:cs="Arial"/>
          <w:sz w:val="20"/>
          <w:szCs w:val="20"/>
        </w:rPr>
        <w:t>1.3</w:t>
      </w:r>
      <w:r w:rsidR="00190F16" w:rsidRPr="009536EA">
        <w:rPr>
          <w:rFonts w:ascii="Arial" w:hAnsi="Arial" w:cs="Arial"/>
          <w:sz w:val="20"/>
          <w:szCs w:val="20"/>
        </w:rPr>
        <w:t xml:space="preserve"> </w:t>
      </w:r>
      <w:r w:rsidR="00A25D6E" w:rsidRPr="009536EA">
        <w:rPr>
          <w:rFonts w:ascii="Arial" w:hAnsi="Arial" w:cs="Arial"/>
          <w:sz w:val="20"/>
          <w:szCs w:val="20"/>
        </w:rPr>
        <w:t>CODES AND REGULATIONS:</w:t>
      </w:r>
    </w:p>
    <w:p w14:paraId="2BA933C6" w14:textId="77777777" w:rsidR="002A51B8" w:rsidRPr="009536EA" w:rsidRDefault="002A51B8" w:rsidP="00A25D6E">
      <w:pPr>
        <w:pStyle w:val="NoSpacing"/>
        <w:rPr>
          <w:rFonts w:ascii="Arial" w:hAnsi="Arial" w:cs="Arial"/>
          <w:sz w:val="20"/>
          <w:szCs w:val="20"/>
        </w:rPr>
      </w:pPr>
    </w:p>
    <w:p w14:paraId="1533F88A" w14:textId="77777777" w:rsidR="00A25D6E" w:rsidRPr="009536EA" w:rsidRDefault="00A25D6E" w:rsidP="00C634D3">
      <w:pPr>
        <w:pStyle w:val="NoSpacing"/>
        <w:numPr>
          <w:ilvl w:val="0"/>
          <w:numId w:val="9"/>
        </w:numPr>
        <w:rPr>
          <w:rFonts w:ascii="Arial" w:hAnsi="Arial" w:cs="Arial"/>
          <w:sz w:val="20"/>
          <w:szCs w:val="20"/>
        </w:rPr>
      </w:pPr>
      <w:r w:rsidRPr="009536EA">
        <w:rPr>
          <w:rFonts w:ascii="Arial" w:hAnsi="Arial" w:cs="Arial"/>
          <w:sz w:val="20"/>
          <w:szCs w:val="20"/>
        </w:rPr>
        <w:t>NFPA 70, National Electrical Code.</w:t>
      </w:r>
    </w:p>
    <w:p w14:paraId="05D29629" w14:textId="77777777" w:rsidR="00A25D6E" w:rsidRPr="009536EA" w:rsidRDefault="00A25D6E" w:rsidP="00C634D3">
      <w:pPr>
        <w:pStyle w:val="NoSpacing"/>
        <w:numPr>
          <w:ilvl w:val="0"/>
          <w:numId w:val="9"/>
        </w:numPr>
        <w:rPr>
          <w:rFonts w:ascii="Arial" w:hAnsi="Arial" w:cs="Arial"/>
          <w:sz w:val="20"/>
          <w:szCs w:val="20"/>
        </w:rPr>
      </w:pPr>
      <w:r w:rsidRPr="009536EA">
        <w:rPr>
          <w:rFonts w:ascii="Arial" w:hAnsi="Arial" w:cs="Arial"/>
          <w:sz w:val="20"/>
          <w:szCs w:val="20"/>
        </w:rPr>
        <w:t>NFPA 72, National Fire Alarm Code.</w:t>
      </w:r>
    </w:p>
    <w:p w14:paraId="7AD75611" w14:textId="77777777" w:rsidR="00A25D6E" w:rsidRPr="009536EA" w:rsidRDefault="00A25D6E" w:rsidP="00C634D3">
      <w:pPr>
        <w:pStyle w:val="NoSpacing"/>
        <w:numPr>
          <w:ilvl w:val="0"/>
          <w:numId w:val="9"/>
        </w:numPr>
        <w:rPr>
          <w:rFonts w:ascii="Arial" w:hAnsi="Arial" w:cs="Arial"/>
          <w:sz w:val="20"/>
          <w:szCs w:val="20"/>
        </w:rPr>
      </w:pPr>
      <w:r w:rsidRPr="009536EA">
        <w:rPr>
          <w:rFonts w:ascii="Arial" w:hAnsi="Arial" w:cs="Arial"/>
          <w:sz w:val="20"/>
          <w:szCs w:val="20"/>
        </w:rPr>
        <w:t>NFPA 90A, Installation of Air conditioning and Ventilation Systems.</w:t>
      </w:r>
    </w:p>
    <w:p w14:paraId="320DCCB4" w14:textId="77777777" w:rsidR="00A25D6E" w:rsidRPr="009536EA" w:rsidRDefault="00A25D6E" w:rsidP="00C634D3">
      <w:pPr>
        <w:pStyle w:val="NoSpacing"/>
        <w:numPr>
          <w:ilvl w:val="0"/>
          <w:numId w:val="9"/>
        </w:numPr>
        <w:rPr>
          <w:rFonts w:ascii="Arial" w:hAnsi="Arial" w:cs="Arial"/>
          <w:sz w:val="20"/>
          <w:szCs w:val="20"/>
        </w:rPr>
      </w:pPr>
      <w:r w:rsidRPr="009536EA">
        <w:rPr>
          <w:rFonts w:ascii="Arial" w:hAnsi="Arial" w:cs="Arial"/>
          <w:sz w:val="20"/>
          <w:szCs w:val="20"/>
        </w:rPr>
        <w:t>Americans with Disabilities Act.</w:t>
      </w:r>
    </w:p>
    <w:p w14:paraId="5672D90D" w14:textId="77777777" w:rsidR="00A25D6E" w:rsidRPr="009536EA" w:rsidRDefault="00A25D6E" w:rsidP="00C634D3">
      <w:pPr>
        <w:pStyle w:val="NoSpacing"/>
        <w:numPr>
          <w:ilvl w:val="0"/>
          <w:numId w:val="9"/>
        </w:numPr>
        <w:rPr>
          <w:rFonts w:ascii="Arial" w:hAnsi="Arial" w:cs="Arial"/>
          <w:sz w:val="20"/>
          <w:szCs w:val="20"/>
        </w:rPr>
      </w:pPr>
      <w:r w:rsidRPr="009536EA">
        <w:rPr>
          <w:rFonts w:ascii="Arial" w:hAnsi="Arial" w:cs="Arial"/>
          <w:sz w:val="20"/>
          <w:szCs w:val="20"/>
        </w:rPr>
        <w:t xml:space="preserve">Uniform Building Codes (UBC). </w:t>
      </w:r>
    </w:p>
    <w:p w14:paraId="0EFDA264" w14:textId="77777777" w:rsidR="00A25D6E" w:rsidRPr="009536EA" w:rsidRDefault="00A25D6E" w:rsidP="00C634D3">
      <w:pPr>
        <w:pStyle w:val="NoSpacing"/>
        <w:numPr>
          <w:ilvl w:val="0"/>
          <w:numId w:val="9"/>
        </w:numPr>
        <w:rPr>
          <w:rFonts w:ascii="Arial" w:hAnsi="Arial" w:cs="Arial"/>
          <w:sz w:val="20"/>
          <w:szCs w:val="20"/>
        </w:rPr>
      </w:pPr>
      <w:r w:rsidRPr="009536EA">
        <w:rPr>
          <w:rFonts w:ascii="Arial" w:hAnsi="Arial" w:cs="Arial"/>
          <w:sz w:val="20"/>
          <w:szCs w:val="20"/>
        </w:rPr>
        <w:t>Local and State Building Codes.</w:t>
      </w:r>
    </w:p>
    <w:p w14:paraId="334B8190" w14:textId="77777777" w:rsidR="00A25D6E" w:rsidRPr="009536EA" w:rsidRDefault="00A25D6E" w:rsidP="00C634D3">
      <w:pPr>
        <w:pStyle w:val="NoSpacing"/>
        <w:numPr>
          <w:ilvl w:val="0"/>
          <w:numId w:val="9"/>
        </w:numPr>
        <w:rPr>
          <w:rFonts w:ascii="Arial" w:hAnsi="Arial" w:cs="Arial"/>
          <w:sz w:val="20"/>
          <w:szCs w:val="20"/>
        </w:rPr>
      </w:pPr>
      <w:r w:rsidRPr="009536EA">
        <w:rPr>
          <w:rFonts w:ascii="Arial" w:hAnsi="Arial" w:cs="Arial"/>
          <w:sz w:val="20"/>
          <w:szCs w:val="20"/>
        </w:rPr>
        <w:t>All requirements of the local Authority Having Jurisdiction.</w:t>
      </w:r>
    </w:p>
    <w:p w14:paraId="72B643BB" w14:textId="77777777" w:rsidR="002A51B8" w:rsidRPr="009536EA" w:rsidRDefault="002A51B8" w:rsidP="00C634D3">
      <w:pPr>
        <w:pStyle w:val="NoSpacing"/>
        <w:numPr>
          <w:ilvl w:val="0"/>
          <w:numId w:val="9"/>
        </w:numPr>
        <w:rPr>
          <w:rFonts w:ascii="Arial" w:hAnsi="Arial" w:cs="Arial"/>
          <w:sz w:val="20"/>
          <w:szCs w:val="20"/>
        </w:rPr>
      </w:pPr>
      <w:r w:rsidRPr="009536EA">
        <w:rPr>
          <w:rFonts w:ascii="Arial" w:hAnsi="Arial" w:cs="Arial"/>
          <w:sz w:val="20"/>
          <w:szCs w:val="20"/>
        </w:rPr>
        <w:t>UL61010-1 3</w:t>
      </w:r>
      <w:r w:rsidRPr="009536EA">
        <w:rPr>
          <w:rFonts w:ascii="Arial" w:hAnsi="Arial" w:cs="Arial"/>
          <w:sz w:val="20"/>
          <w:szCs w:val="20"/>
          <w:vertAlign w:val="superscript"/>
        </w:rPr>
        <w:t>rd</w:t>
      </w:r>
      <w:r w:rsidRPr="009536EA">
        <w:rPr>
          <w:rFonts w:ascii="Arial" w:hAnsi="Arial" w:cs="Arial"/>
          <w:sz w:val="20"/>
          <w:szCs w:val="20"/>
        </w:rPr>
        <w:t xml:space="preserve"> Edition – Electrical Equipment for </w:t>
      </w:r>
      <w:r w:rsidR="00C634D3" w:rsidRPr="009536EA">
        <w:rPr>
          <w:rFonts w:ascii="Arial" w:hAnsi="Arial" w:cs="Arial"/>
          <w:sz w:val="20"/>
          <w:szCs w:val="20"/>
        </w:rPr>
        <w:t>Measurement, control and Laboratory Use</w:t>
      </w:r>
    </w:p>
    <w:p w14:paraId="555155A4" w14:textId="77777777" w:rsidR="00C634D3" w:rsidRPr="009536EA" w:rsidRDefault="00C634D3" w:rsidP="002A51B8">
      <w:pPr>
        <w:pStyle w:val="NoSpacing"/>
        <w:ind w:left="720"/>
        <w:rPr>
          <w:rFonts w:ascii="Arial" w:hAnsi="Arial" w:cs="Arial"/>
          <w:sz w:val="20"/>
          <w:szCs w:val="20"/>
        </w:rPr>
      </w:pPr>
    </w:p>
    <w:p w14:paraId="2C4F6665" w14:textId="77777777" w:rsidR="00A25D6E" w:rsidRPr="009536EA" w:rsidRDefault="00C634D3" w:rsidP="00A25D6E">
      <w:pPr>
        <w:pStyle w:val="NoSpacing"/>
        <w:rPr>
          <w:rFonts w:ascii="Arial" w:hAnsi="Arial" w:cs="Arial"/>
          <w:sz w:val="20"/>
          <w:szCs w:val="20"/>
        </w:rPr>
      </w:pPr>
      <w:r w:rsidRPr="009536EA">
        <w:rPr>
          <w:rFonts w:ascii="Arial" w:hAnsi="Arial" w:cs="Arial"/>
          <w:sz w:val="20"/>
          <w:szCs w:val="20"/>
        </w:rPr>
        <w:t>1.4</w:t>
      </w:r>
      <w:r w:rsidR="00190F16" w:rsidRPr="009536EA">
        <w:rPr>
          <w:rFonts w:ascii="Arial" w:hAnsi="Arial" w:cs="Arial"/>
          <w:sz w:val="20"/>
          <w:szCs w:val="20"/>
        </w:rPr>
        <w:t xml:space="preserve"> </w:t>
      </w:r>
      <w:r w:rsidR="00A25D6E" w:rsidRPr="009536EA">
        <w:rPr>
          <w:rFonts w:ascii="Arial" w:hAnsi="Arial" w:cs="Arial"/>
          <w:sz w:val="20"/>
          <w:szCs w:val="20"/>
        </w:rPr>
        <w:t>WARRANTY:</w:t>
      </w:r>
    </w:p>
    <w:p w14:paraId="7D180728" w14:textId="77777777" w:rsidR="00C634D3" w:rsidRPr="009536EA" w:rsidRDefault="00C634D3" w:rsidP="00A25D6E">
      <w:pPr>
        <w:pStyle w:val="NoSpacing"/>
        <w:rPr>
          <w:rFonts w:ascii="Arial" w:hAnsi="Arial" w:cs="Arial"/>
          <w:sz w:val="20"/>
          <w:szCs w:val="20"/>
        </w:rPr>
      </w:pPr>
    </w:p>
    <w:p w14:paraId="1DD77AE6" w14:textId="77777777" w:rsidR="00190F16" w:rsidRPr="009536EA" w:rsidRDefault="00A25D6E" w:rsidP="00C634D3">
      <w:pPr>
        <w:pStyle w:val="NoSpacing"/>
        <w:numPr>
          <w:ilvl w:val="0"/>
          <w:numId w:val="10"/>
        </w:numPr>
        <w:rPr>
          <w:rFonts w:ascii="Arial" w:hAnsi="Arial" w:cs="Arial"/>
          <w:sz w:val="20"/>
          <w:szCs w:val="20"/>
        </w:rPr>
      </w:pPr>
      <w:r w:rsidRPr="009536EA">
        <w:rPr>
          <w:rFonts w:ascii="Arial" w:hAnsi="Arial" w:cs="Arial"/>
          <w:sz w:val="20"/>
          <w:szCs w:val="20"/>
        </w:rPr>
        <w:t xml:space="preserve">Provide a </w:t>
      </w:r>
      <w:r w:rsidR="00190F16" w:rsidRPr="009536EA">
        <w:rPr>
          <w:rFonts w:ascii="Arial" w:hAnsi="Arial" w:cs="Arial"/>
          <w:sz w:val="20"/>
          <w:szCs w:val="20"/>
        </w:rPr>
        <w:t>manufacturer’s p</w:t>
      </w:r>
      <w:r w:rsidR="00C634D3" w:rsidRPr="009536EA">
        <w:rPr>
          <w:rFonts w:ascii="Arial" w:hAnsi="Arial" w:cs="Arial"/>
          <w:sz w:val="20"/>
          <w:szCs w:val="20"/>
        </w:rPr>
        <w:t>arts warranty covering 3 Years from date of completion</w:t>
      </w:r>
      <w:r w:rsidRPr="009536EA">
        <w:rPr>
          <w:rFonts w:ascii="Arial" w:hAnsi="Arial" w:cs="Arial"/>
          <w:sz w:val="20"/>
          <w:szCs w:val="20"/>
        </w:rPr>
        <w:t>.</w:t>
      </w:r>
    </w:p>
    <w:p w14:paraId="6E929CA6" w14:textId="77777777" w:rsidR="00C634D3" w:rsidRPr="009536EA" w:rsidRDefault="00C634D3" w:rsidP="00C634D3">
      <w:pPr>
        <w:pStyle w:val="NoSpacing"/>
        <w:numPr>
          <w:ilvl w:val="0"/>
          <w:numId w:val="10"/>
        </w:numPr>
        <w:rPr>
          <w:rFonts w:ascii="Arial" w:hAnsi="Arial" w:cs="Arial"/>
          <w:sz w:val="20"/>
          <w:szCs w:val="20"/>
        </w:rPr>
      </w:pPr>
      <w:r w:rsidRPr="009536EA">
        <w:rPr>
          <w:rFonts w:ascii="Arial" w:hAnsi="Arial" w:cs="Arial"/>
          <w:sz w:val="20"/>
          <w:szCs w:val="20"/>
        </w:rPr>
        <w:t>Refer to Division 01 section “Warranties”</w:t>
      </w:r>
    </w:p>
    <w:p w14:paraId="09907702" w14:textId="77777777" w:rsidR="00EC7765" w:rsidRPr="009536EA" w:rsidRDefault="00EC7765" w:rsidP="00190F16">
      <w:pPr>
        <w:pStyle w:val="NoSpacing"/>
        <w:ind w:left="720"/>
        <w:rPr>
          <w:rFonts w:ascii="Arial" w:hAnsi="Arial" w:cs="Arial"/>
          <w:sz w:val="20"/>
          <w:szCs w:val="20"/>
        </w:rPr>
      </w:pPr>
    </w:p>
    <w:p w14:paraId="06322E05" w14:textId="77777777" w:rsidR="00C634D3" w:rsidRPr="009536EA" w:rsidRDefault="00C634D3" w:rsidP="00190F16">
      <w:pPr>
        <w:pStyle w:val="NoSpacing"/>
        <w:ind w:left="720"/>
        <w:rPr>
          <w:rFonts w:ascii="Arial" w:hAnsi="Arial" w:cs="Arial"/>
          <w:sz w:val="20"/>
          <w:szCs w:val="20"/>
        </w:rPr>
      </w:pPr>
    </w:p>
    <w:p w14:paraId="4E1C2253" w14:textId="77777777" w:rsidR="00EC7765" w:rsidRPr="009536EA" w:rsidRDefault="00C634D3" w:rsidP="00EC7765">
      <w:pPr>
        <w:pStyle w:val="NoSpacing"/>
        <w:rPr>
          <w:rFonts w:ascii="Arial" w:hAnsi="Arial" w:cs="Arial"/>
          <w:sz w:val="20"/>
          <w:szCs w:val="20"/>
        </w:rPr>
      </w:pPr>
      <w:r w:rsidRPr="009536EA">
        <w:rPr>
          <w:rFonts w:ascii="Arial" w:hAnsi="Arial" w:cs="Arial"/>
          <w:sz w:val="20"/>
          <w:szCs w:val="20"/>
        </w:rPr>
        <w:t>1.5 MANUFACTURER:</w:t>
      </w:r>
    </w:p>
    <w:p w14:paraId="285D9FF2" w14:textId="77777777" w:rsidR="00C634D3" w:rsidRPr="009536EA" w:rsidRDefault="00C634D3" w:rsidP="00EC7765">
      <w:pPr>
        <w:pStyle w:val="NoSpacing"/>
        <w:rPr>
          <w:rFonts w:ascii="Arial" w:hAnsi="Arial" w:cs="Arial"/>
          <w:sz w:val="20"/>
          <w:szCs w:val="20"/>
        </w:rPr>
      </w:pPr>
    </w:p>
    <w:p w14:paraId="2ACDDFEE" w14:textId="6FCA3555" w:rsidR="00EC7765" w:rsidRPr="009536EA" w:rsidRDefault="00C634D3" w:rsidP="00C634D3">
      <w:pPr>
        <w:pStyle w:val="NoSpacing"/>
        <w:numPr>
          <w:ilvl w:val="0"/>
          <w:numId w:val="13"/>
        </w:numPr>
        <w:rPr>
          <w:rFonts w:ascii="Arial" w:hAnsi="Arial" w:cs="Arial"/>
          <w:sz w:val="20"/>
          <w:szCs w:val="20"/>
        </w:rPr>
      </w:pPr>
      <w:r w:rsidRPr="009536EA">
        <w:rPr>
          <w:rFonts w:ascii="Arial" w:hAnsi="Arial" w:cs="Arial"/>
          <w:sz w:val="20"/>
          <w:szCs w:val="20"/>
        </w:rPr>
        <w:t>American Gas Safety</w:t>
      </w:r>
      <w:r w:rsidR="002374AA">
        <w:rPr>
          <w:rFonts w:ascii="Arial" w:hAnsi="Arial" w:cs="Arial"/>
          <w:sz w:val="20"/>
          <w:szCs w:val="20"/>
        </w:rPr>
        <w:t xml:space="preserve"> 727.608.4375</w:t>
      </w:r>
      <w:r w:rsidRPr="009536EA">
        <w:rPr>
          <w:rFonts w:ascii="Arial" w:hAnsi="Arial" w:cs="Arial"/>
          <w:sz w:val="20"/>
          <w:szCs w:val="20"/>
        </w:rPr>
        <w:t xml:space="preserve"> is the basis of design. Approved equals meeting all specifications and drawing requirements are acceptable.</w:t>
      </w:r>
    </w:p>
    <w:p w14:paraId="17A29985" w14:textId="08291A22" w:rsidR="00BC4B20" w:rsidRPr="00BC4B20" w:rsidRDefault="00C634D3" w:rsidP="00BC4B20">
      <w:pPr>
        <w:pStyle w:val="NoSpacing"/>
        <w:numPr>
          <w:ilvl w:val="0"/>
          <w:numId w:val="13"/>
        </w:numPr>
        <w:rPr>
          <w:rFonts w:ascii="Arial" w:hAnsi="Arial" w:cs="Arial"/>
          <w:sz w:val="20"/>
          <w:szCs w:val="20"/>
        </w:rPr>
      </w:pPr>
      <w:r w:rsidRPr="009536EA">
        <w:rPr>
          <w:rFonts w:ascii="Arial" w:hAnsi="Arial" w:cs="Arial"/>
          <w:sz w:val="20"/>
          <w:szCs w:val="20"/>
        </w:rPr>
        <w:t>Separate components may be provided in lieu of the specified manufactured system. Including but not limited to enclosures, remote shut off buttons, contactors and solenoid valves. The system shall include all piping, wiring, conduits, and final connections for a complete operational system.</w:t>
      </w:r>
    </w:p>
    <w:p w14:paraId="2860F49D" w14:textId="77777777" w:rsidR="00C634D3" w:rsidRPr="009536EA" w:rsidRDefault="00C634D3" w:rsidP="00C634D3">
      <w:pPr>
        <w:pStyle w:val="NoSpacing"/>
        <w:rPr>
          <w:rFonts w:ascii="Arial" w:hAnsi="Arial" w:cs="Arial"/>
          <w:sz w:val="20"/>
          <w:szCs w:val="20"/>
        </w:rPr>
      </w:pPr>
    </w:p>
    <w:p w14:paraId="2A94F524" w14:textId="77777777" w:rsidR="00C634D3" w:rsidRPr="009536EA" w:rsidRDefault="00C634D3" w:rsidP="00C634D3">
      <w:pPr>
        <w:pStyle w:val="NoSpacing"/>
        <w:numPr>
          <w:ilvl w:val="1"/>
          <w:numId w:val="15"/>
        </w:numPr>
        <w:rPr>
          <w:rFonts w:ascii="Arial" w:hAnsi="Arial" w:cs="Arial"/>
          <w:sz w:val="20"/>
          <w:szCs w:val="20"/>
        </w:rPr>
      </w:pPr>
      <w:r w:rsidRPr="009536EA">
        <w:rPr>
          <w:rFonts w:ascii="Arial" w:hAnsi="Arial" w:cs="Arial"/>
          <w:sz w:val="20"/>
          <w:szCs w:val="20"/>
        </w:rPr>
        <w:t>SUBMITTALS:</w:t>
      </w:r>
    </w:p>
    <w:p w14:paraId="2F8D3235" w14:textId="77777777" w:rsidR="00C634D3" w:rsidRPr="009536EA" w:rsidRDefault="00C634D3" w:rsidP="00C634D3">
      <w:pPr>
        <w:pStyle w:val="NoSpacing"/>
        <w:rPr>
          <w:rFonts w:ascii="Arial" w:hAnsi="Arial" w:cs="Arial"/>
          <w:sz w:val="20"/>
          <w:szCs w:val="20"/>
        </w:rPr>
      </w:pPr>
    </w:p>
    <w:p w14:paraId="56CBE3B5" w14:textId="77777777" w:rsidR="00C634D3" w:rsidRPr="009536EA" w:rsidRDefault="007B4183" w:rsidP="00C634D3">
      <w:pPr>
        <w:pStyle w:val="NoSpacing"/>
        <w:numPr>
          <w:ilvl w:val="0"/>
          <w:numId w:val="16"/>
        </w:numPr>
        <w:rPr>
          <w:rFonts w:ascii="Arial" w:hAnsi="Arial" w:cs="Arial"/>
          <w:sz w:val="20"/>
          <w:szCs w:val="20"/>
        </w:rPr>
      </w:pPr>
      <w:r w:rsidRPr="009536EA">
        <w:rPr>
          <w:rFonts w:ascii="Arial" w:hAnsi="Arial" w:cs="Arial"/>
          <w:sz w:val="20"/>
          <w:szCs w:val="20"/>
        </w:rPr>
        <w:t>Comply with Division 01 Section “Submittals Procedures”</w:t>
      </w:r>
    </w:p>
    <w:p w14:paraId="66EB8964" w14:textId="77777777" w:rsidR="007B4183" w:rsidRPr="009536EA" w:rsidRDefault="007B4183" w:rsidP="00C634D3">
      <w:pPr>
        <w:pStyle w:val="NoSpacing"/>
        <w:numPr>
          <w:ilvl w:val="0"/>
          <w:numId w:val="16"/>
        </w:numPr>
        <w:rPr>
          <w:rFonts w:ascii="Arial" w:hAnsi="Arial" w:cs="Arial"/>
          <w:sz w:val="20"/>
          <w:szCs w:val="20"/>
        </w:rPr>
      </w:pPr>
      <w:r w:rsidRPr="009536EA">
        <w:rPr>
          <w:rFonts w:ascii="Arial" w:hAnsi="Arial" w:cs="Arial"/>
          <w:sz w:val="20"/>
          <w:szCs w:val="20"/>
        </w:rPr>
        <w:t>Product Data:</w:t>
      </w:r>
    </w:p>
    <w:p w14:paraId="7502BE15" w14:textId="77777777" w:rsidR="007B4183" w:rsidRPr="009536EA" w:rsidRDefault="007B4183" w:rsidP="007B4183">
      <w:pPr>
        <w:pStyle w:val="NoSpacing"/>
        <w:numPr>
          <w:ilvl w:val="0"/>
          <w:numId w:val="17"/>
        </w:numPr>
        <w:rPr>
          <w:rFonts w:ascii="Arial" w:hAnsi="Arial" w:cs="Arial"/>
          <w:sz w:val="20"/>
          <w:szCs w:val="20"/>
        </w:rPr>
      </w:pPr>
      <w:r w:rsidRPr="009536EA">
        <w:rPr>
          <w:rFonts w:ascii="Arial" w:hAnsi="Arial" w:cs="Arial"/>
          <w:sz w:val="20"/>
          <w:szCs w:val="20"/>
        </w:rPr>
        <w:t>Manufacturer</w:t>
      </w:r>
    </w:p>
    <w:p w14:paraId="05431608" w14:textId="77777777" w:rsidR="007B4183" w:rsidRPr="009536EA" w:rsidRDefault="007B4183" w:rsidP="007B4183">
      <w:pPr>
        <w:pStyle w:val="NoSpacing"/>
        <w:numPr>
          <w:ilvl w:val="0"/>
          <w:numId w:val="17"/>
        </w:numPr>
        <w:rPr>
          <w:rFonts w:ascii="Arial" w:hAnsi="Arial" w:cs="Arial"/>
          <w:sz w:val="20"/>
          <w:szCs w:val="20"/>
        </w:rPr>
      </w:pPr>
      <w:r w:rsidRPr="009536EA">
        <w:rPr>
          <w:rFonts w:ascii="Arial" w:hAnsi="Arial" w:cs="Arial"/>
          <w:sz w:val="20"/>
          <w:szCs w:val="20"/>
        </w:rPr>
        <w:t>Model Number</w:t>
      </w:r>
    </w:p>
    <w:p w14:paraId="79B0E1AE" w14:textId="77777777" w:rsidR="007B4183" w:rsidRPr="009536EA" w:rsidRDefault="007B4183" w:rsidP="007B4183">
      <w:pPr>
        <w:pStyle w:val="NoSpacing"/>
        <w:numPr>
          <w:ilvl w:val="0"/>
          <w:numId w:val="17"/>
        </w:numPr>
        <w:rPr>
          <w:rFonts w:ascii="Arial" w:hAnsi="Arial" w:cs="Arial"/>
          <w:sz w:val="20"/>
          <w:szCs w:val="20"/>
        </w:rPr>
      </w:pPr>
      <w:r w:rsidRPr="009536EA">
        <w:rPr>
          <w:rFonts w:ascii="Arial" w:hAnsi="Arial" w:cs="Arial"/>
          <w:sz w:val="20"/>
          <w:szCs w:val="20"/>
        </w:rPr>
        <w:t>Catalog Data sheet with Photographs</w:t>
      </w:r>
    </w:p>
    <w:p w14:paraId="11CED9EF" w14:textId="77777777" w:rsidR="007B4183" w:rsidRPr="009536EA" w:rsidRDefault="007B4183" w:rsidP="007B4183">
      <w:pPr>
        <w:pStyle w:val="NoSpacing"/>
        <w:numPr>
          <w:ilvl w:val="0"/>
          <w:numId w:val="17"/>
        </w:numPr>
        <w:rPr>
          <w:rFonts w:ascii="Arial" w:hAnsi="Arial" w:cs="Arial"/>
          <w:sz w:val="20"/>
          <w:szCs w:val="20"/>
        </w:rPr>
      </w:pPr>
      <w:r w:rsidRPr="009536EA">
        <w:rPr>
          <w:rFonts w:ascii="Arial" w:hAnsi="Arial" w:cs="Arial"/>
          <w:sz w:val="20"/>
          <w:szCs w:val="20"/>
        </w:rPr>
        <w:t xml:space="preserve">Wiring and equipment connection diagrams clearly showing factory equipment and field installed equipment. </w:t>
      </w:r>
    </w:p>
    <w:p w14:paraId="478B53E8" w14:textId="77777777" w:rsidR="007B4183" w:rsidRPr="009536EA" w:rsidRDefault="00734538" w:rsidP="007B4183">
      <w:pPr>
        <w:pStyle w:val="NoSpacing"/>
        <w:numPr>
          <w:ilvl w:val="0"/>
          <w:numId w:val="16"/>
        </w:numPr>
        <w:rPr>
          <w:rFonts w:ascii="Arial" w:hAnsi="Arial" w:cs="Arial"/>
          <w:sz w:val="20"/>
          <w:szCs w:val="20"/>
        </w:rPr>
      </w:pPr>
      <w:r w:rsidRPr="009536EA">
        <w:rPr>
          <w:rFonts w:ascii="Arial" w:hAnsi="Arial" w:cs="Arial"/>
          <w:sz w:val="20"/>
          <w:szCs w:val="20"/>
        </w:rPr>
        <w:t xml:space="preserve">Provide all equipment, devices, conduit, operating power and other provisions for the Laboratory Safety System. </w:t>
      </w:r>
    </w:p>
    <w:p w14:paraId="471EB9F5" w14:textId="77777777" w:rsidR="00734538" w:rsidRPr="009536EA" w:rsidRDefault="00734538" w:rsidP="00734538">
      <w:pPr>
        <w:pStyle w:val="NoSpacing"/>
        <w:ind w:left="1170"/>
        <w:rPr>
          <w:rFonts w:ascii="Arial" w:hAnsi="Arial" w:cs="Arial"/>
          <w:sz w:val="20"/>
          <w:szCs w:val="20"/>
        </w:rPr>
      </w:pPr>
    </w:p>
    <w:p w14:paraId="00D0BB35" w14:textId="3F72459E" w:rsidR="00734538" w:rsidRDefault="00734538" w:rsidP="00734538">
      <w:pPr>
        <w:pStyle w:val="NoSpacing"/>
        <w:ind w:left="1170"/>
        <w:rPr>
          <w:rFonts w:ascii="Arial" w:hAnsi="Arial" w:cs="Arial"/>
          <w:sz w:val="20"/>
          <w:szCs w:val="20"/>
        </w:rPr>
      </w:pPr>
    </w:p>
    <w:p w14:paraId="1DE5880E" w14:textId="77777777" w:rsidR="005D40A6" w:rsidRPr="009536EA" w:rsidRDefault="005D40A6" w:rsidP="00734538">
      <w:pPr>
        <w:pStyle w:val="NoSpacing"/>
        <w:ind w:left="1170"/>
        <w:rPr>
          <w:rFonts w:ascii="Arial" w:hAnsi="Arial" w:cs="Arial"/>
          <w:sz w:val="20"/>
          <w:szCs w:val="20"/>
        </w:rPr>
      </w:pPr>
    </w:p>
    <w:p w14:paraId="62AA9381" w14:textId="77777777" w:rsidR="00734538" w:rsidRPr="009536EA" w:rsidRDefault="00734538" w:rsidP="00734538">
      <w:pPr>
        <w:pStyle w:val="NoSpacing"/>
        <w:numPr>
          <w:ilvl w:val="0"/>
          <w:numId w:val="16"/>
        </w:numPr>
        <w:rPr>
          <w:rFonts w:ascii="Arial" w:hAnsi="Arial" w:cs="Arial"/>
          <w:sz w:val="20"/>
          <w:szCs w:val="20"/>
        </w:rPr>
      </w:pPr>
      <w:r w:rsidRPr="009536EA">
        <w:rPr>
          <w:rFonts w:ascii="Arial" w:hAnsi="Arial" w:cs="Arial"/>
          <w:sz w:val="20"/>
          <w:szCs w:val="20"/>
        </w:rPr>
        <w:lastRenderedPageBreak/>
        <w:t>Shop Drawings</w:t>
      </w:r>
    </w:p>
    <w:p w14:paraId="44E99EFF" w14:textId="77777777" w:rsidR="00734538" w:rsidRPr="009536EA" w:rsidRDefault="00734538" w:rsidP="00734538">
      <w:pPr>
        <w:pStyle w:val="NoSpacing"/>
        <w:numPr>
          <w:ilvl w:val="0"/>
          <w:numId w:val="19"/>
        </w:numPr>
        <w:rPr>
          <w:rFonts w:ascii="Arial" w:hAnsi="Arial" w:cs="Arial"/>
          <w:sz w:val="20"/>
          <w:szCs w:val="20"/>
        </w:rPr>
      </w:pPr>
      <w:r w:rsidRPr="009536EA">
        <w:rPr>
          <w:rFonts w:ascii="Arial" w:hAnsi="Arial" w:cs="Arial"/>
          <w:sz w:val="20"/>
          <w:szCs w:val="20"/>
        </w:rPr>
        <w:t>Include plans, elevations, sections and mounting and attachments details.</w:t>
      </w:r>
    </w:p>
    <w:p w14:paraId="5185677D" w14:textId="77777777" w:rsidR="00734538" w:rsidRPr="009536EA" w:rsidRDefault="00734538" w:rsidP="00734538">
      <w:pPr>
        <w:pStyle w:val="NoSpacing"/>
        <w:numPr>
          <w:ilvl w:val="0"/>
          <w:numId w:val="19"/>
        </w:numPr>
        <w:rPr>
          <w:rFonts w:ascii="Arial" w:hAnsi="Arial" w:cs="Arial"/>
          <w:sz w:val="20"/>
          <w:szCs w:val="20"/>
        </w:rPr>
      </w:pPr>
      <w:r w:rsidRPr="009536EA">
        <w:rPr>
          <w:rFonts w:ascii="Arial" w:hAnsi="Arial" w:cs="Arial"/>
          <w:sz w:val="20"/>
          <w:szCs w:val="20"/>
        </w:rPr>
        <w:t>Indicate dimensions, weights, loads, required clearances, method of field assembly, components, and location and size of each field connection.</w:t>
      </w:r>
    </w:p>
    <w:p w14:paraId="05E011DC" w14:textId="77777777" w:rsidR="00734538" w:rsidRPr="009536EA" w:rsidRDefault="00734538" w:rsidP="00734538">
      <w:pPr>
        <w:pStyle w:val="NoSpacing"/>
        <w:numPr>
          <w:ilvl w:val="0"/>
          <w:numId w:val="19"/>
        </w:numPr>
        <w:rPr>
          <w:rFonts w:ascii="Arial" w:hAnsi="Arial" w:cs="Arial"/>
          <w:sz w:val="20"/>
          <w:szCs w:val="20"/>
        </w:rPr>
      </w:pPr>
      <w:r w:rsidRPr="009536EA">
        <w:rPr>
          <w:rFonts w:ascii="Arial" w:hAnsi="Arial" w:cs="Arial"/>
          <w:sz w:val="20"/>
          <w:szCs w:val="20"/>
        </w:rPr>
        <w:t>Wiring Diagrams</w:t>
      </w:r>
    </w:p>
    <w:p w14:paraId="0019EA89" w14:textId="77777777" w:rsidR="00734538" w:rsidRPr="009536EA" w:rsidRDefault="00734538" w:rsidP="00734538">
      <w:pPr>
        <w:pStyle w:val="NoSpacing"/>
        <w:numPr>
          <w:ilvl w:val="0"/>
          <w:numId w:val="20"/>
        </w:numPr>
        <w:rPr>
          <w:rFonts w:ascii="Arial" w:hAnsi="Arial" w:cs="Arial"/>
          <w:sz w:val="20"/>
          <w:szCs w:val="20"/>
        </w:rPr>
      </w:pPr>
      <w:r w:rsidRPr="009536EA">
        <w:rPr>
          <w:rFonts w:ascii="Arial" w:hAnsi="Arial" w:cs="Arial"/>
          <w:sz w:val="20"/>
          <w:szCs w:val="20"/>
        </w:rPr>
        <w:t>Detail wiring for signal, power and control wiring</w:t>
      </w:r>
    </w:p>
    <w:p w14:paraId="7D47336D" w14:textId="77777777" w:rsidR="00734538" w:rsidRPr="009536EA" w:rsidRDefault="00734538" w:rsidP="00734538">
      <w:pPr>
        <w:pStyle w:val="NoSpacing"/>
        <w:numPr>
          <w:ilvl w:val="0"/>
          <w:numId w:val="16"/>
        </w:numPr>
        <w:rPr>
          <w:rFonts w:ascii="Arial" w:hAnsi="Arial" w:cs="Arial"/>
          <w:sz w:val="20"/>
          <w:szCs w:val="20"/>
        </w:rPr>
      </w:pPr>
      <w:r w:rsidRPr="009536EA">
        <w:rPr>
          <w:rFonts w:ascii="Arial" w:hAnsi="Arial" w:cs="Arial"/>
          <w:sz w:val="20"/>
          <w:szCs w:val="20"/>
        </w:rPr>
        <w:t>Operation and Maintenance Data</w:t>
      </w:r>
    </w:p>
    <w:p w14:paraId="2F8CDC81" w14:textId="77777777" w:rsidR="00734538" w:rsidRPr="009536EA" w:rsidRDefault="00734538" w:rsidP="00734538">
      <w:pPr>
        <w:pStyle w:val="NoSpacing"/>
        <w:numPr>
          <w:ilvl w:val="0"/>
          <w:numId w:val="21"/>
        </w:numPr>
        <w:rPr>
          <w:rFonts w:ascii="Arial" w:hAnsi="Arial" w:cs="Arial"/>
          <w:sz w:val="20"/>
          <w:szCs w:val="20"/>
        </w:rPr>
      </w:pPr>
      <w:r w:rsidRPr="009536EA">
        <w:rPr>
          <w:rFonts w:ascii="Arial" w:hAnsi="Arial" w:cs="Arial"/>
          <w:sz w:val="20"/>
          <w:szCs w:val="20"/>
        </w:rPr>
        <w:t>Include in Emergency, Operation and Maintenance manuals.</w:t>
      </w:r>
    </w:p>
    <w:p w14:paraId="49F40460" w14:textId="77777777" w:rsidR="00734538" w:rsidRPr="009536EA" w:rsidRDefault="00734538" w:rsidP="00734538">
      <w:pPr>
        <w:pStyle w:val="NoSpacing"/>
        <w:numPr>
          <w:ilvl w:val="0"/>
          <w:numId w:val="21"/>
        </w:numPr>
        <w:rPr>
          <w:rFonts w:ascii="Arial" w:hAnsi="Arial" w:cs="Arial"/>
          <w:sz w:val="20"/>
          <w:szCs w:val="20"/>
        </w:rPr>
      </w:pPr>
      <w:r w:rsidRPr="009536EA">
        <w:rPr>
          <w:rFonts w:ascii="Arial" w:hAnsi="Arial" w:cs="Arial"/>
          <w:sz w:val="20"/>
          <w:szCs w:val="20"/>
        </w:rPr>
        <w:t>Refer to Division 01 Section “Operation and Maintenance Data”</w:t>
      </w:r>
    </w:p>
    <w:p w14:paraId="3158A39A" w14:textId="77777777" w:rsidR="00734538" w:rsidRPr="009536EA" w:rsidRDefault="00734538" w:rsidP="00734538">
      <w:pPr>
        <w:pStyle w:val="NoSpacing"/>
        <w:numPr>
          <w:ilvl w:val="0"/>
          <w:numId w:val="16"/>
        </w:numPr>
        <w:rPr>
          <w:rFonts w:ascii="Arial" w:hAnsi="Arial" w:cs="Arial"/>
          <w:sz w:val="20"/>
          <w:szCs w:val="20"/>
        </w:rPr>
      </w:pPr>
      <w:r w:rsidRPr="009536EA">
        <w:rPr>
          <w:rFonts w:ascii="Arial" w:hAnsi="Arial" w:cs="Arial"/>
          <w:sz w:val="20"/>
          <w:szCs w:val="20"/>
        </w:rPr>
        <w:t>Manufacturer’s recommended detailed installation instructions.</w:t>
      </w:r>
    </w:p>
    <w:p w14:paraId="308924C9" w14:textId="77777777" w:rsidR="00734538" w:rsidRPr="009536EA" w:rsidRDefault="00734538" w:rsidP="00734538">
      <w:pPr>
        <w:pStyle w:val="NoSpacing"/>
        <w:numPr>
          <w:ilvl w:val="0"/>
          <w:numId w:val="16"/>
        </w:numPr>
        <w:rPr>
          <w:rFonts w:ascii="Arial" w:hAnsi="Arial" w:cs="Arial"/>
          <w:sz w:val="20"/>
          <w:szCs w:val="20"/>
        </w:rPr>
      </w:pPr>
      <w:r w:rsidRPr="009536EA">
        <w:rPr>
          <w:rFonts w:ascii="Arial" w:hAnsi="Arial" w:cs="Arial"/>
          <w:sz w:val="20"/>
          <w:szCs w:val="20"/>
        </w:rPr>
        <w:t xml:space="preserve">Equipment is not to be ordered without approved submittals  </w:t>
      </w:r>
    </w:p>
    <w:p w14:paraId="185504B2" w14:textId="77777777" w:rsidR="00A7732A" w:rsidRPr="009536EA" w:rsidRDefault="00A7732A" w:rsidP="00EC7765">
      <w:pPr>
        <w:pStyle w:val="NoSpacing"/>
        <w:ind w:left="720"/>
        <w:rPr>
          <w:rFonts w:ascii="Arial" w:hAnsi="Arial" w:cs="Arial"/>
          <w:sz w:val="20"/>
          <w:szCs w:val="20"/>
        </w:rPr>
      </w:pPr>
    </w:p>
    <w:p w14:paraId="10A1D3B2" w14:textId="77777777" w:rsidR="00A7732A" w:rsidRPr="009536EA" w:rsidRDefault="00A7732A" w:rsidP="00EC7765">
      <w:pPr>
        <w:pStyle w:val="NoSpacing"/>
        <w:ind w:left="720"/>
        <w:rPr>
          <w:rFonts w:ascii="Arial" w:hAnsi="Arial" w:cs="Arial"/>
          <w:sz w:val="20"/>
          <w:szCs w:val="20"/>
        </w:rPr>
      </w:pPr>
    </w:p>
    <w:p w14:paraId="2B42FB87" w14:textId="77777777" w:rsidR="00C51BDB" w:rsidRPr="009536EA" w:rsidRDefault="00C51BDB" w:rsidP="00190F16">
      <w:pPr>
        <w:pStyle w:val="NoSpacing"/>
        <w:rPr>
          <w:rFonts w:ascii="Arial" w:hAnsi="Arial" w:cs="Arial"/>
          <w:sz w:val="20"/>
          <w:szCs w:val="20"/>
        </w:rPr>
      </w:pPr>
      <w:r w:rsidRPr="009536EA">
        <w:rPr>
          <w:rFonts w:ascii="Arial" w:hAnsi="Arial" w:cs="Arial"/>
          <w:sz w:val="20"/>
          <w:szCs w:val="20"/>
        </w:rPr>
        <w:t xml:space="preserve">PART 2 – PRODUCTS </w:t>
      </w:r>
    </w:p>
    <w:p w14:paraId="43B835CC" w14:textId="77777777" w:rsidR="005E36CC" w:rsidRPr="009536EA" w:rsidRDefault="005E36CC" w:rsidP="005E36CC">
      <w:pPr>
        <w:pStyle w:val="NoSpacing"/>
        <w:rPr>
          <w:rFonts w:ascii="Arial" w:hAnsi="Arial" w:cs="Arial"/>
          <w:sz w:val="20"/>
          <w:szCs w:val="20"/>
        </w:rPr>
      </w:pPr>
    </w:p>
    <w:p w14:paraId="0CF49F17" w14:textId="77777777" w:rsidR="005E36CC" w:rsidRPr="009536EA" w:rsidRDefault="005E36CC" w:rsidP="005E36CC">
      <w:pPr>
        <w:pStyle w:val="NoSpacing"/>
        <w:rPr>
          <w:rFonts w:ascii="Arial" w:hAnsi="Arial" w:cs="Arial"/>
          <w:sz w:val="20"/>
          <w:szCs w:val="20"/>
        </w:rPr>
      </w:pPr>
      <w:r w:rsidRPr="009536EA">
        <w:rPr>
          <w:rFonts w:ascii="Arial" w:hAnsi="Arial" w:cs="Arial"/>
          <w:sz w:val="20"/>
          <w:szCs w:val="20"/>
        </w:rPr>
        <w:t xml:space="preserve">2.1 </w:t>
      </w:r>
      <w:r w:rsidR="00190F16" w:rsidRPr="009536EA">
        <w:rPr>
          <w:rFonts w:ascii="Arial" w:hAnsi="Arial" w:cs="Arial"/>
          <w:sz w:val="20"/>
          <w:szCs w:val="20"/>
        </w:rPr>
        <w:t>PRODUCTS IN THIS SECTION:</w:t>
      </w:r>
    </w:p>
    <w:p w14:paraId="1F87EFE0" w14:textId="77777777" w:rsidR="000F06A2" w:rsidRPr="009536EA" w:rsidRDefault="000F06A2" w:rsidP="00190F16">
      <w:pPr>
        <w:pStyle w:val="NoSpacing"/>
        <w:ind w:left="720"/>
        <w:rPr>
          <w:rFonts w:ascii="Arial" w:hAnsi="Arial" w:cs="Arial"/>
          <w:sz w:val="20"/>
          <w:szCs w:val="20"/>
        </w:rPr>
      </w:pPr>
    </w:p>
    <w:p w14:paraId="5CB2FC19" w14:textId="77777777" w:rsidR="002374AA" w:rsidRDefault="00C51BDB" w:rsidP="002374AA">
      <w:pPr>
        <w:pStyle w:val="NoSpacing"/>
        <w:ind w:firstLine="720"/>
        <w:rPr>
          <w:rFonts w:ascii="Arial" w:hAnsi="Arial" w:cs="Arial"/>
          <w:sz w:val="20"/>
          <w:szCs w:val="20"/>
        </w:rPr>
      </w:pPr>
      <w:r w:rsidRPr="009536EA">
        <w:rPr>
          <w:rFonts w:ascii="Arial" w:hAnsi="Arial" w:cs="Arial"/>
          <w:sz w:val="20"/>
          <w:szCs w:val="20"/>
        </w:rPr>
        <w:t xml:space="preserve">All Products and Devices for a complete Laboratory Safety Device System </w:t>
      </w:r>
      <w:r w:rsidR="004E3897" w:rsidRPr="009536EA">
        <w:rPr>
          <w:rFonts w:ascii="Arial" w:hAnsi="Arial" w:cs="Arial"/>
          <w:sz w:val="20"/>
          <w:szCs w:val="20"/>
        </w:rPr>
        <w:t xml:space="preserve">with all </w:t>
      </w:r>
      <w:r w:rsidR="005E36CC" w:rsidRPr="009536EA">
        <w:rPr>
          <w:rFonts w:ascii="Arial" w:hAnsi="Arial" w:cs="Arial"/>
          <w:sz w:val="20"/>
          <w:szCs w:val="20"/>
        </w:rPr>
        <w:t xml:space="preserve"> </w:t>
      </w:r>
    </w:p>
    <w:p w14:paraId="5C042DBC" w14:textId="77777777" w:rsidR="002374AA" w:rsidRDefault="004E3897" w:rsidP="002374AA">
      <w:pPr>
        <w:pStyle w:val="NoSpacing"/>
        <w:ind w:firstLine="720"/>
        <w:rPr>
          <w:rFonts w:ascii="Arial" w:hAnsi="Arial" w:cs="Arial"/>
          <w:sz w:val="20"/>
          <w:szCs w:val="20"/>
        </w:rPr>
      </w:pPr>
      <w:r w:rsidRPr="009536EA">
        <w:rPr>
          <w:rFonts w:ascii="Arial" w:hAnsi="Arial" w:cs="Arial"/>
          <w:sz w:val="20"/>
          <w:szCs w:val="20"/>
        </w:rPr>
        <w:t xml:space="preserve">components designed to operate together as a system. The system </w:t>
      </w:r>
      <w:r w:rsidR="00C51BDB" w:rsidRPr="009536EA">
        <w:rPr>
          <w:rFonts w:ascii="Arial" w:hAnsi="Arial" w:cs="Arial"/>
          <w:sz w:val="20"/>
          <w:szCs w:val="20"/>
        </w:rPr>
        <w:t xml:space="preserve">shall and </w:t>
      </w:r>
      <w:r w:rsidRPr="009536EA">
        <w:rPr>
          <w:rFonts w:ascii="Arial" w:hAnsi="Arial" w:cs="Arial"/>
          <w:sz w:val="20"/>
          <w:szCs w:val="20"/>
        </w:rPr>
        <w:t xml:space="preserve">be UL listed </w:t>
      </w:r>
    </w:p>
    <w:p w14:paraId="3D0A38E5" w14:textId="597E4404" w:rsidR="00C51BDB" w:rsidRPr="009536EA" w:rsidRDefault="004E3897" w:rsidP="002374AA">
      <w:pPr>
        <w:pStyle w:val="NoSpacing"/>
        <w:ind w:firstLine="720"/>
        <w:rPr>
          <w:rFonts w:ascii="Arial" w:hAnsi="Arial" w:cs="Arial"/>
          <w:sz w:val="20"/>
          <w:szCs w:val="20"/>
        </w:rPr>
      </w:pPr>
      <w:r w:rsidRPr="009536EA">
        <w:rPr>
          <w:rFonts w:ascii="Arial" w:hAnsi="Arial" w:cs="Arial"/>
          <w:sz w:val="20"/>
          <w:szCs w:val="20"/>
        </w:rPr>
        <w:t xml:space="preserve">and labelled and be </w:t>
      </w:r>
      <w:r w:rsidR="00C51BDB" w:rsidRPr="009536EA">
        <w:rPr>
          <w:rFonts w:ascii="Arial" w:hAnsi="Arial" w:cs="Arial"/>
          <w:sz w:val="20"/>
          <w:szCs w:val="20"/>
        </w:rPr>
        <w:t xml:space="preserve">as listed </w:t>
      </w:r>
      <w:r w:rsidR="003D5691">
        <w:rPr>
          <w:rFonts w:ascii="Arial" w:hAnsi="Arial" w:cs="Arial"/>
          <w:sz w:val="20"/>
          <w:szCs w:val="20"/>
        </w:rPr>
        <w:t>in the Equipment Schedule of this</w:t>
      </w:r>
      <w:r w:rsidR="00C51BDB" w:rsidRPr="009536EA">
        <w:rPr>
          <w:rFonts w:ascii="Arial" w:hAnsi="Arial" w:cs="Arial"/>
          <w:sz w:val="20"/>
          <w:szCs w:val="20"/>
        </w:rPr>
        <w:t xml:space="preserve"> Section. </w:t>
      </w:r>
    </w:p>
    <w:p w14:paraId="4C357ED6" w14:textId="77777777" w:rsidR="00190F16" w:rsidRPr="009536EA" w:rsidRDefault="00190F16" w:rsidP="00190F16">
      <w:pPr>
        <w:pStyle w:val="NoSpacing"/>
        <w:rPr>
          <w:rFonts w:ascii="Arial" w:hAnsi="Arial" w:cs="Arial"/>
          <w:sz w:val="20"/>
          <w:szCs w:val="20"/>
        </w:rPr>
      </w:pPr>
    </w:p>
    <w:p w14:paraId="3B4FA2D2" w14:textId="77777777" w:rsidR="00190F16" w:rsidRPr="009536EA" w:rsidRDefault="00190F16" w:rsidP="00190F16">
      <w:pPr>
        <w:pStyle w:val="NoSpacing"/>
        <w:rPr>
          <w:rFonts w:ascii="Arial" w:hAnsi="Arial" w:cs="Arial"/>
          <w:b/>
          <w:color w:val="0070C0"/>
          <w:sz w:val="20"/>
          <w:szCs w:val="20"/>
        </w:rPr>
      </w:pPr>
    </w:p>
    <w:p w14:paraId="79262C46" w14:textId="77777777" w:rsidR="00C51BDB" w:rsidRPr="009536EA" w:rsidRDefault="000F06A2" w:rsidP="00190F16">
      <w:pPr>
        <w:pStyle w:val="NoSpacing"/>
        <w:rPr>
          <w:rFonts w:ascii="Arial" w:hAnsi="Arial" w:cs="Arial"/>
          <w:sz w:val="20"/>
          <w:szCs w:val="20"/>
        </w:rPr>
      </w:pPr>
      <w:r w:rsidRPr="009536EA">
        <w:rPr>
          <w:rFonts w:ascii="Arial" w:hAnsi="Arial" w:cs="Arial"/>
          <w:sz w:val="20"/>
          <w:szCs w:val="20"/>
        </w:rPr>
        <w:t>2.2</w:t>
      </w:r>
      <w:r w:rsidR="004F230E" w:rsidRPr="009536EA">
        <w:rPr>
          <w:rFonts w:ascii="Arial" w:hAnsi="Arial" w:cs="Arial"/>
          <w:sz w:val="20"/>
          <w:szCs w:val="20"/>
        </w:rPr>
        <w:t xml:space="preserve"> </w:t>
      </w:r>
      <w:r w:rsidRPr="009536EA">
        <w:rPr>
          <w:rFonts w:ascii="Arial" w:hAnsi="Arial" w:cs="Arial"/>
          <w:sz w:val="20"/>
          <w:szCs w:val="20"/>
        </w:rPr>
        <w:t xml:space="preserve">MERLIN </w:t>
      </w:r>
      <w:r w:rsidR="00C51BDB" w:rsidRPr="009536EA">
        <w:rPr>
          <w:rFonts w:ascii="Arial" w:hAnsi="Arial" w:cs="Arial"/>
          <w:sz w:val="20"/>
          <w:szCs w:val="20"/>
        </w:rPr>
        <w:t>UTILITY CONTROLLER:</w:t>
      </w:r>
    </w:p>
    <w:p w14:paraId="487D7F67" w14:textId="77777777" w:rsidR="000F06A2" w:rsidRPr="009536EA" w:rsidRDefault="000F06A2" w:rsidP="00C51BDB">
      <w:pPr>
        <w:pStyle w:val="NoSpacing"/>
        <w:ind w:left="720"/>
        <w:rPr>
          <w:rFonts w:ascii="Arial" w:hAnsi="Arial" w:cs="Arial"/>
          <w:sz w:val="20"/>
          <w:szCs w:val="20"/>
        </w:rPr>
      </w:pPr>
    </w:p>
    <w:p w14:paraId="118D6392" w14:textId="5998F9E2" w:rsidR="00C51BDB" w:rsidRPr="009536EA" w:rsidRDefault="004F230E" w:rsidP="00C51BDB">
      <w:pPr>
        <w:pStyle w:val="NoSpacing"/>
        <w:ind w:left="720"/>
        <w:rPr>
          <w:rFonts w:ascii="Arial" w:hAnsi="Arial" w:cs="Arial"/>
          <w:sz w:val="20"/>
          <w:szCs w:val="20"/>
        </w:rPr>
      </w:pPr>
      <w:r w:rsidRPr="009536EA">
        <w:rPr>
          <w:rFonts w:ascii="Arial" w:hAnsi="Arial" w:cs="Arial"/>
          <w:sz w:val="20"/>
          <w:szCs w:val="20"/>
        </w:rPr>
        <w:t>At each science classroom and elsewhere as shown on Drawings, provide a Utility Controller with fascia panel mounted switches to activate remote solenoids and relays to control natural gas, and electrical convenience outlets or other indicated services or devices. Util</w:t>
      </w:r>
      <w:r w:rsidR="003D5691">
        <w:rPr>
          <w:rFonts w:ascii="Arial" w:hAnsi="Arial" w:cs="Arial"/>
          <w:sz w:val="20"/>
          <w:szCs w:val="20"/>
        </w:rPr>
        <w:t>ity Controller shall be certified to</w:t>
      </w:r>
      <w:r w:rsidRPr="009536EA">
        <w:rPr>
          <w:rFonts w:ascii="Arial" w:hAnsi="Arial" w:cs="Arial"/>
          <w:sz w:val="20"/>
          <w:szCs w:val="20"/>
        </w:rPr>
        <w:t xml:space="preserve"> Underwriter’s Laboratory UL61010-1 3</w:t>
      </w:r>
      <w:r w:rsidRPr="009536EA">
        <w:rPr>
          <w:rFonts w:ascii="Arial" w:hAnsi="Arial" w:cs="Arial"/>
          <w:sz w:val="20"/>
          <w:szCs w:val="20"/>
          <w:vertAlign w:val="superscript"/>
        </w:rPr>
        <w:t>rd</w:t>
      </w:r>
      <w:r w:rsidRPr="009536EA">
        <w:rPr>
          <w:rFonts w:ascii="Arial" w:hAnsi="Arial" w:cs="Arial"/>
          <w:sz w:val="20"/>
          <w:szCs w:val="20"/>
        </w:rPr>
        <w:t xml:space="preserve"> Edition Standards</w:t>
      </w:r>
      <w:r w:rsidR="00A25E4C">
        <w:rPr>
          <w:rFonts w:ascii="Arial" w:hAnsi="Arial" w:cs="Arial"/>
          <w:sz w:val="20"/>
          <w:szCs w:val="20"/>
        </w:rPr>
        <w:t>.</w:t>
      </w:r>
      <w:r w:rsidRPr="009536EA">
        <w:rPr>
          <w:rFonts w:ascii="Arial" w:hAnsi="Arial" w:cs="Arial"/>
          <w:sz w:val="20"/>
          <w:szCs w:val="20"/>
        </w:rPr>
        <w:t xml:space="preserve"> Controller shall provid</w:t>
      </w:r>
      <w:r w:rsidR="00B805C1" w:rsidRPr="009536EA">
        <w:rPr>
          <w:rFonts w:ascii="Arial" w:hAnsi="Arial" w:cs="Arial"/>
          <w:sz w:val="20"/>
          <w:szCs w:val="20"/>
        </w:rPr>
        <w:t>e</w:t>
      </w:r>
      <w:r w:rsidRPr="009536EA">
        <w:rPr>
          <w:rFonts w:ascii="Arial" w:hAnsi="Arial" w:cs="Arial"/>
          <w:sz w:val="20"/>
          <w:szCs w:val="20"/>
        </w:rPr>
        <w:t xml:space="preserve"> line voltage signals for output circuits. Controller shall provide inputs for remote EPO’s and Gas Sensors. The Controller shall be equipped with an Authority Key Lock that restricts activation </w:t>
      </w:r>
      <w:r w:rsidR="003D5691">
        <w:rPr>
          <w:rFonts w:ascii="Arial" w:hAnsi="Arial" w:cs="Arial"/>
          <w:sz w:val="20"/>
          <w:szCs w:val="20"/>
        </w:rPr>
        <w:t xml:space="preserve">and de-activation </w:t>
      </w:r>
      <w:r w:rsidRPr="009536EA">
        <w:rPr>
          <w:rFonts w:ascii="Arial" w:hAnsi="Arial" w:cs="Arial"/>
          <w:sz w:val="20"/>
          <w:szCs w:val="20"/>
        </w:rPr>
        <w:t xml:space="preserve">of output signals to the instructor or educator. Controller shall be provided with a fascia mounted </w:t>
      </w:r>
      <w:r w:rsidR="003D5691">
        <w:rPr>
          <w:rFonts w:ascii="Arial" w:hAnsi="Arial" w:cs="Arial"/>
          <w:sz w:val="20"/>
          <w:szCs w:val="20"/>
        </w:rPr>
        <w:t xml:space="preserve">recessed </w:t>
      </w:r>
      <w:r w:rsidRPr="009536EA">
        <w:rPr>
          <w:rFonts w:ascii="Arial" w:hAnsi="Arial" w:cs="Arial"/>
          <w:sz w:val="20"/>
          <w:szCs w:val="20"/>
        </w:rPr>
        <w:t>EPO button.</w:t>
      </w:r>
      <w:r w:rsidR="00B92422">
        <w:rPr>
          <w:rFonts w:ascii="Arial" w:hAnsi="Arial" w:cs="Arial"/>
          <w:sz w:val="20"/>
          <w:szCs w:val="20"/>
        </w:rPr>
        <w:t xml:space="preserve"> Basis of design AGS Merlin 1000S+</w:t>
      </w:r>
      <w:r w:rsidR="00E32126">
        <w:rPr>
          <w:rFonts w:ascii="Arial" w:hAnsi="Arial" w:cs="Arial"/>
          <w:sz w:val="20"/>
          <w:szCs w:val="20"/>
        </w:rPr>
        <w:t>i</w:t>
      </w:r>
      <w:r w:rsidRPr="009536EA">
        <w:rPr>
          <w:rFonts w:ascii="Arial" w:hAnsi="Arial" w:cs="Arial"/>
          <w:sz w:val="20"/>
          <w:szCs w:val="20"/>
        </w:rPr>
        <w:t xml:space="preserve">   </w:t>
      </w:r>
    </w:p>
    <w:p w14:paraId="5EC778FA" w14:textId="77647C97" w:rsidR="00FA7A58" w:rsidRPr="009536EA" w:rsidRDefault="00FA7A58" w:rsidP="00FA7A58">
      <w:pPr>
        <w:pStyle w:val="NoSpacing"/>
        <w:rPr>
          <w:rFonts w:ascii="Arial" w:hAnsi="Arial" w:cs="Arial"/>
          <w:sz w:val="20"/>
          <w:szCs w:val="20"/>
        </w:rPr>
      </w:pPr>
    </w:p>
    <w:p w14:paraId="2578E943" w14:textId="57AFF7E4" w:rsidR="00A25D6E" w:rsidRPr="009536EA" w:rsidRDefault="00E32126" w:rsidP="00BC5B32">
      <w:pPr>
        <w:pStyle w:val="NoSpacing"/>
        <w:rPr>
          <w:rFonts w:ascii="Arial" w:hAnsi="Arial" w:cs="Arial"/>
          <w:sz w:val="20"/>
          <w:szCs w:val="20"/>
        </w:rPr>
      </w:pPr>
      <w:r>
        <w:rPr>
          <w:rFonts w:ascii="Arial" w:hAnsi="Arial" w:cs="Arial"/>
          <w:sz w:val="20"/>
          <w:szCs w:val="20"/>
        </w:rPr>
        <w:t>2.3</w:t>
      </w:r>
      <w:r w:rsidR="00BC5B32" w:rsidRPr="009536EA">
        <w:rPr>
          <w:rFonts w:ascii="Arial" w:hAnsi="Arial" w:cs="Arial"/>
          <w:sz w:val="20"/>
          <w:szCs w:val="20"/>
        </w:rPr>
        <w:t xml:space="preserve"> </w:t>
      </w:r>
      <w:r w:rsidR="00995696">
        <w:rPr>
          <w:rFonts w:ascii="Arial" w:hAnsi="Arial" w:cs="Arial"/>
          <w:sz w:val="20"/>
          <w:szCs w:val="20"/>
        </w:rPr>
        <w:t xml:space="preserve">GAS </w:t>
      </w:r>
      <w:r w:rsidR="00BC5B32" w:rsidRPr="009536EA">
        <w:rPr>
          <w:rFonts w:ascii="Arial" w:hAnsi="Arial" w:cs="Arial"/>
          <w:sz w:val="20"/>
          <w:szCs w:val="20"/>
        </w:rPr>
        <w:t>SOLENOID VALVE:</w:t>
      </w:r>
    </w:p>
    <w:p w14:paraId="2A996C09" w14:textId="77777777" w:rsidR="000F06A2" w:rsidRPr="009536EA" w:rsidRDefault="000F06A2" w:rsidP="00BC5B32">
      <w:pPr>
        <w:pStyle w:val="NoSpacing"/>
        <w:rPr>
          <w:rFonts w:ascii="Arial" w:hAnsi="Arial" w:cs="Arial"/>
          <w:sz w:val="20"/>
          <w:szCs w:val="20"/>
        </w:rPr>
      </w:pPr>
    </w:p>
    <w:p w14:paraId="5EA8767E" w14:textId="27DE3D6B" w:rsidR="00995696" w:rsidRPr="009536EA" w:rsidRDefault="002374AA" w:rsidP="003E0EC0">
      <w:pPr>
        <w:pStyle w:val="NoSpacing"/>
        <w:ind w:left="720"/>
        <w:rPr>
          <w:rFonts w:ascii="Arial" w:hAnsi="Arial" w:cs="Arial"/>
          <w:sz w:val="20"/>
          <w:szCs w:val="20"/>
        </w:rPr>
      </w:pPr>
      <w:r w:rsidRPr="002374AA">
        <w:rPr>
          <w:rFonts w:ascii="Arial" w:hAnsi="Arial" w:cs="Arial"/>
          <w:sz w:val="20"/>
          <w:szCs w:val="20"/>
        </w:rPr>
        <w:t xml:space="preserve">At each science classroom and where shown on Drawings, Provide a Gas Solenoid Valve: UL Listed 429, CSA Certified, FM 400 liquid or gas safety shut-off valve. Aluminium body two-way normally closed valve rated for natural gas (methane) and LPG (liquid petroleum gas). Size to be same as pipe size indicated on plans, 120 volt ac single phase actuator, 15 watts, and </w:t>
      </w:r>
      <w:r w:rsidR="000A0420">
        <w:rPr>
          <w:rFonts w:ascii="Arial" w:hAnsi="Arial" w:cs="Arial"/>
          <w:sz w:val="20"/>
          <w:szCs w:val="20"/>
        </w:rPr>
        <w:t xml:space="preserve">5 </w:t>
      </w:r>
      <w:r w:rsidRPr="002374AA">
        <w:rPr>
          <w:rFonts w:ascii="Arial" w:hAnsi="Arial" w:cs="Arial"/>
          <w:sz w:val="20"/>
          <w:szCs w:val="20"/>
        </w:rPr>
        <w:t xml:space="preserve">PSI maximum operating pressure capacity. Manufacturer: American Gas Safety (AGS) series </w:t>
      </w:r>
      <w:r w:rsidR="000A0420">
        <w:rPr>
          <w:rFonts w:ascii="Arial" w:hAnsi="Arial" w:cs="Arial"/>
          <w:sz w:val="20"/>
          <w:szCs w:val="20"/>
        </w:rPr>
        <w:t>AGSGSV</w:t>
      </w:r>
      <w:r w:rsidRPr="002374AA">
        <w:rPr>
          <w:rFonts w:ascii="Arial" w:hAnsi="Arial" w:cs="Arial"/>
          <w:sz w:val="20"/>
          <w:szCs w:val="20"/>
        </w:rPr>
        <w:t xml:space="preserve">**** or </w:t>
      </w:r>
      <w:r w:rsidR="0059163B" w:rsidRPr="002374AA">
        <w:rPr>
          <w:rFonts w:ascii="Arial" w:hAnsi="Arial" w:cs="Arial"/>
          <w:sz w:val="20"/>
          <w:szCs w:val="20"/>
        </w:rPr>
        <w:t>equivalent</w:t>
      </w:r>
      <w:r w:rsidR="00995696">
        <w:rPr>
          <w:rFonts w:ascii="Arial" w:hAnsi="Arial" w:cs="Arial"/>
          <w:sz w:val="20"/>
          <w:szCs w:val="20"/>
        </w:rPr>
        <w:t xml:space="preserve"> </w:t>
      </w:r>
    </w:p>
    <w:p w14:paraId="423A7A87" w14:textId="7FD6A466" w:rsidR="00995696" w:rsidRDefault="00995696" w:rsidP="00995696">
      <w:pPr>
        <w:pStyle w:val="NoSpacing"/>
        <w:rPr>
          <w:rFonts w:ascii="Arial" w:hAnsi="Arial" w:cs="Arial"/>
          <w:sz w:val="20"/>
          <w:szCs w:val="20"/>
        </w:rPr>
      </w:pPr>
    </w:p>
    <w:p w14:paraId="76FD9AA6" w14:textId="7DB0E213" w:rsidR="00BC4B20" w:rsidRDefault="00BC4B20" w:rsidP="00BC4B20">
      <w:pPr>
        <w:pStyle w:val="NoSpacing"/>
        <w:rPr>
          <w:rFonts w:ascii="Arial" w:hAnsi="Arial" w:cs="Arial"/>
          <w:sz w:val="20"/>
          <w:szCs w:val="20"/>
        </w:rPr>
      </w:pPr>
    </w:p>
    <w:p w14:paraId="05DDFAD3" w14:textId="7FCFB37F" w:rsidR="00BC4B20" w:rsidRDefault="00BC4B20" w:rsidP="00BC4B20">
      <w:pPr>
        <w:pStyle w:val="NoSpacing"/>
        <w:rPr>
          <w:rFonts w:ascii="Arial" w:hAnsi="Arial" w:cs="Arial"/>
          <w:sz w:val="20"/>
          <w:szCs w:val="20"/>
        </w:rPr>
      </w:pPr>
      <w:r>
        <w:rPr>
          <w:rFonts w:ascii="Arial" w:hAnsi="Arial" w:cs="Arial"/>
          <w:sz w:val="20"/>
          <w:szCs w:val="20"/>
        </w:rPr>
        <w:t>2.</w:t>
      </w:r>
      <w:r w:rsidR="00E32126">
        <w:rPr>
          <w:rFonts w:ascii="Arial" w:hAnsi="Arial" w:cs="Arial"/>
          <w:sz w:val="20"/>
          <w:szCs w:val="20"/>
        </w:rPr>
        <w:t>4</w:t>
      </w:r>
      <w:r>
        <w:rPr>
          <w:rFonts w:ascii="Arial" w:hAnsi="Arial" w:cs="Arial"/>
          <w:sz w:val="20"/>
          <w:szCs w:val="20"/>
        </w:rPr>
        <w:t xml:space="preserve"> ELECTRICAL CONTACTOR: </w:t>
      </w:r>
    </w:p>
    <w:p w14:paraId="0DE079B1" w14:textId="77A9397D" w:rsidR="00BC4B20" w:rsidRDefault="00BC4B20" w:rsidP="00BC4B20">
      <w:pPr>
        <w:pStyle w:val="NoSpacing"/>
        <w:rPr>
          <w:rFonts w:ascii="Arial" w:hAnsi="Arial" w:cs="Arial"/>
          <w:sz w:val="20"/>
          <w:szCs w:val="20"/>
        </w:rPr>
      </w:pPr>
    </w:p>
    <w:p w14:paraId="53B0FFDD" w14:textId="0F14AEDD" w:rsidR="00BC4B20" w:rsidRDefault="00BC4B20" w:rsidP="00BC4B20">
      <w:pPr>
        <w:pStyle w:val="NoSpacing"/>
        <w:ind w:left="720"/>
        <w:rPr>
          <w:rFonts w:ascii="Arial" w:hAnsi="Arial" w:cs="Arial"/>
          <w:sz w:val="20"/>
          <w:szCs w:val="20"/>
        </w:rPr>
      </w:pPr>
      <w:r>
        <w:rPr>
          <w:rFonts w:ascii="Arial" w:hAnsi="Arial" w:cs="Arial"/>
          <w:sz w:val="20"/>
          <w:szCs w:val="20"/>
        </w:rPr>
        <w:t>Electrical contactors shall receive signal from utility control panel to govern the electrical power going to the classroom receptacles. Associated circuits shall be ran from the electrical panel, through the contactor to the receptacles. Contactor shall be rated for 20amp service and provide 4poles in a normally open configuration capable of receiving a 110v 3amp signal. Number of contactors, location, circuit numbers are as noted on the electrical panel schedule or drawings. Basis of design AG</w:t>
      </w:r>
      <w:r w:rsidR="00B92422">
        <w:rPr>
          <w:rFonts w:ascii="Arial" w:hAnsi="Arial" w:cs="Arial"/>
          <w:sz w:val="20"/>
          <w:szCs w:val="20"/>
        </w:rPr>
        <w:t>S</w:t>
      </w:r>
      <w:r>
        <w:rPr>
          <w:rFonts w:ascii="Arial" w:hAnsi="Arial" w:cs="Arial"/>
          <w:sz w:val="20"/>
          <w:szCs w:val="20"/>
        </w:rPr>
        <w:t xml:space="preserve"> CON4P20ANO or equivalent. </w:t>
      </w:r>
      <w:r w:rsidR="000A0420">
        <w:rPr>
          <w:rFonts w:ascii="Arial" w:hAnsi="Arial" w:cs="Arial"/>
          <w:sz w:val="20"/>
          <w:szCs w:val="20"/>
        </w:rPr>
        <w:br/>
      </w:r>
      <w:r w:rsidR="000A0420">
        <w:rPr>
          <w:rFonts w:ascii="Arial" w:hAnsi="Arial" w:cs="Arial"/>
          <w:sz w:val="20"/>
          <w:szCs w:val="20"/>
        </w:rPr>
        <w:br/>
      </w:r>
      <w:r w:rsidR="000A0420">
        <w:rPr>
          <w:rFonts w:ascii="Arial" w:hAnsi="Arial" w:cs="Arial"/>
          <w:sz w:val="20"/>
          <w:szCs w:val="20"/>
        </w:rPr>
        <w:br/>
      </w:r>
      <w:r w:rsidR="000A0420">
        <w:rPr>
          <w:rFonts w:ascii="Arial" w:hAnsi="Arial" w:cs="Arial"/>
          <w:sz w:val="20"/>
          <w:szCs w:val="20"/>
        </w:rPr>
        <w:br/>
      </w:r>
      <w:r w:rsidR="000A0420">
        <w:rPr>
          <w:rFonts w:ascii="Arial" w:hAnsi="Arial" w:cs="Arial"/>
          <w:sz w:val="20"/>
          <w:szCs w:val="20"/>
        </w:rPr>
        <w:br/>
      </w:r>
      <w:r w:rsidR="000A0420">
        <w:rPr>
          <w:rFonts w:ascii="Arial" w:hAnsi="Arial" w:cs="Arial"/>
          <w:sz w:val="20"/>
          <w:szCs w:val="20"/>
        </w:rPr>
        <w:br/>
      </w:r>
      <w:r w:rsidR="000A0420">
        <w:rPr>
          <w:rFonts w:ascii="Arial" w:hAnsi="Arial" w:cs="Arial"/>
          <w:sz w:val="20"/>
          <w:szCs w:val="20"/>
        </w:rPr>
        <w:br/>
      </w:r>
    </w:p>
    <w:p w14:paraId="0ADDCFF1" w14:textId="77777777" w:rsidR="00995696" w:rsidRDefault="00995696" w:rsidP="00BC4B20">
      <w:pPr>
        <w:pStyle w:val="NoSpacing"/>
        <w:ind w:left="720"/>
        <w:rPr>
          <w:rFonts w:ascii="Arial" w:hAnsi="Arial" w:cs="Arial"/>
          <w:sz w:val="20"/>
          <w:szCs w:val="20"/>
        </w:rPr>
      </w:pPr>
    </w:p>
    <w:p w14:paraId="57DC4069" w14:textId="54D9834A" w:rsidR="00BC4B20" w:rsidRDefault="00BC4B20" w:rsidP="00BC4B20">
      <w:pPr>
        <w:pStyle w:val="NoSpacing"/>
        <w:rPr>
          <w:rFonts w:ascii="Arial" w:hAnsi="Arial" w:cs="Arial"/>
          <w:sz w:val="20"/>
          <w:szCs w:val="20"/>
        </w:rPr>
      </w:pPr>
      <w:r>
        <w:rPr>
          <w:rFonts w:ascii="Arial" w:hAnsi="Arial" w:cs="Arial"/>
          <w:sz w:val="20"/>
          <w:szCs w:val="20"/>
        </w:rPr>
        <w:lastRenderedPageBreak/>
        <w:t>2.</w:t>
      </w:r>
      <w:r w:rsidR="00E32126">
        <w:rPr>
          <w:rFonts w:ascii="Arial" w:hAnsi="Arial" w:cs="Arial"/>
          <w:sz w:val="20"/>
          <w:szCs w:val="20"/>
        </w:rPr>
        <w:t>5</w:t>
      </w:r>
      <w:r>
        <w:rPr>
          <w:rFonts w:ascii="Arial" w:hAnsi="Arial" w:cs="Arial"/>
          <w:sz w:val="20"/>
          <w:szCs w:val="20"/>
        </w:rPr>
        <w:t xml:space="preserve"> CONTACTOR ENCLOSURE: </w:t>
      </w:r>
    </w:p>
    <w:p w14:paraId="7DAB63D3" w14:textId="33219A94" w:rsidR="00BC4B20" w:rsidRDefault="00BC4B20" w:rsidP="00BC4B20">
      <w:pPr>
        <w:pStyle w:val="NoSpacing"/>
        <w:rPr>
          <w:rFonts w:ascii="Arial" w:hAnsi="Arial" w:cs="Arial"/>
          <w:sz w:val="20"/>
          <w:szCs w:val="20"/>
        </w:rPr>
      </w:pPr>
    </w:p>
    <w:p w14:paraId="1BD1D412" w14:textId="0AAB7A2D" w:rsidR="00BC4B20" w:rsidRDefault="00BC4B20" w:rsidP="00BC4B20">
      <w:pPr>
        <w:pStyle w:val="NoSpacing"/>
        <w:ind w:left="720"/>
        <w:rPr>
          <w:rFonts w:ascii="Arial" w:hAnsi="Arial" w:cs="Arial"/>
          <w:sz w:val="20"/>
          <w:szCs w:val="20"/>
        </w:rPr>
      </w:pPr>
      <w:r>
        <w:rPr>
          <w:rFonts w:ascii="Arial" w:hAnsi="Arial" w:cs="Arial"/>
          <w:sz w:val="20"/>
          <w:szCs w:val="20"/>
        </w:rPr>
        <w:t>Enclose contactors in a 16guage mild steel type 1 junction box. Ensure junction box is adequate size to accommodate required number of contactors. Locate enclosure above classroom ceiling close to doorway. Basis of design AGS CONENC10106</w:t>
      </w:r>
      <w:r w:rsidR="00E32126">
        <w:rPr>
          <w:rFonts w:ascii="Arial" w:hAnsi="Arial" w:cs="Arial"/>
          <w:sz w:val="20"/>
          <w:szCs w:val="20"/>
        </w:rPr>
        <w:br/>
      </w:r>
    </w:p>
    <w:p w14:paraId="544CFA9F" w14:textId="77777777" w:rsidR="00B44ED6" w:rsidRPr="009536EA" w:rsidRDefault="00B44ED6" w:rsidP="00B872E7">
      <w:pPr>
        <w:pStyle w:val="NoSpacing"/>
        <w:rPr>
          <w:rFonts w:ascii="Arial" w:hAnsi="Arial" w:cs="Arial"/>
          <w:sz w:val="20"/>
          <w:szCs w:val="20"/>
        </w:rPr>
      </w:pPr>
    </w:p>
    <w:p w14:paraId="28378CB7" w14:textId="68BCF0F6" w:rsidR="00B872E7" w:rsidRPr="009536EA" w:rsidRDefault="00B872E7" w:rsidP="00B872E7">
      <w:pPr>
        <w:pStyle w:val="NoSpacing"/>
        <w:rPr>
          <w:rFonts w:ascii="Arial" w:hAnsi="Arial" w:cs="Arial"/>
          <w:sz w:val="20"/>
          <w:szCs w:val="20"/>
        </w:rPr>
      </w:pPr>
      <w:r w:rsidRPr="009536EA">
        <w:rPr>
          <w:rFonts w:ascii="Arial" w:hAnsi="Arial" w:cs="Arial"/>
          <w:sz w:val="20"/>
          <w:szCs w:val="20"/>
        </w:rPr>
        <w:t>2.</w:t>
      </w:r>
      <w:r w:rsidR="00E32126">
        <w:rPr>
          <w:rFonts w:ascii="Arial" w:hAnsi="Arial" w:cs="Arial"/>
          <w:sz w:val="20"/>
          <w:szCs w:val="20"/>
        </w:rPr>
        <w:t>6</w:t>
      </w:r>
      <w:r w:rsidRPr="009536EA">
        <w:rPr>
          <w:rFonts w:ascii="Arial" w:hAnsi="Arial" w:cs="Arial"/>
          <w:sz w:val="20"/>
          <w:szCs w:val="20"/>
        </w:rPr>
        <w:t xml:space="preserve"> REMOTE PANIC BUTTON:</w:t>
      </w:r>
    </w:p>
    <w:p w14:paraId="761E11FB" w14:textId="77777777" w:rsidR="000F06A2" w:rsidRPr="009536EA" w:rsidRDefault="000F06A2" w:rsidP="00B872E7">
      <w:pPr>
        <w:pStyle w:val="NoSpacing"/>
        <w:rPr>
          <w:rFonts w:ascii="Arial" w:hAnsi="Arial" w:cs="Arial"/>
          <w:sz w:val="20"/>
          <w:szCs w:val="20"/>
        </w:rPr>
      </w:pPr>
    </w:p>
    <w:p w14:paraId="200BDD18" w14:textId="4B2957AD" w:rsidR="00B872E7" w:rsidRPr="009536EA" w:rsidRDefault="00BC4B20" w:rsidP="00BC4B20">
      <w:pPr>
        <w:pStyle w:val="NoSpacing"/>
        <w:ind w:left="720"/>
        <w:rPr>
          <w:rFonts w:ascii="Arial" w:hAnsi="Arial" w:cs="Arial"/>
          <w:sz w:val="20"/>
          <w:szCs w:val="20"/>
        </w:rPr>
      </w:pPr>
      <w:r w:rsidRPr="009536EA">
        <w:rPr>
          <w:rFonts w:ascii="Arial" w:hAnsi="Arial" w:cs="Arial"/>
          <w:sz w:val="20"/>
          <w:szCs w:val="20"/>
        </w:rPr>
        <w:t>Where shown on Drawings and where classroom size and configuration restricts clear path from work areas to Utility Controller, provide a wall mounted Remote Panic Button.</w:t>
      </w:r>
      <w:r>
        <w:rPr>
          <w:rFonts w:ascii="Arial" w:hAnsi="Arial" w:cs="Arial"/>
          <w:sz w:val="20"/>
          <w:szCs w:val="20"/>
        </w:rPr>
        <w:t xml:space="preserve"> Button shall be red mushroom twist re-set type recessed in a yellow polycarbonate enclosure with a clear lift up protective shield. Button shall be UL listed and provide clear label text “Emergency Power Off”. </w:t>
      </w:r>
      <w:r w:rsidRPr="009536EA">
        <w:rPr>
          <w:rFonts w:ascii="Arial" w:hAnsi="Arial" w:cs="Arial"/>
          <w:sz w:val="20"/>
          <w:szCs w:val="20"/>
        </w:rPr>
        <w:t xml:space="preserve">Assembly shall be located as shown on Drawings and as stipulated in Equipment Schedule. Integrate assembly with </w:t>
      </w:r>
      <w:r w:rsidR="00B92422">
        <w:rPr>
          <w:rFonts w:ascii="Arial" w:hAnsi="Arial" w:cs="Arial"/>
          <w:sz w:val="20"/>
          <w:szCs w:val="20"/>
        </w:rPr>
        <w:t>volt free dry contact</w:t>
      </w:r>
      <w:r w:rsidRPr="009536EA">
        <w:rPr>
          <w:rFonts w:ascii="Arial" w:hAnsi="Arial" w:cs="Arial"/>
          <w:sz w:val="20"/>
          <w:szCs w:val="20"/>
        </w:rPr>
        <w:t xml:space="preserve"> input on Controller.</w:t>
      </w:r>
      <w:r w:rsidR="00B92422">
        <w:rPr>
          <w:rFonts w:ascii="Arial" w:hAnsi="Arial" w:cs="Arial"/>
          <w:sz w:val="20"/>
          <w:szCs w:val="20"/>
        </w:rPr>
        <w:t xml:space="preserve"> Basis of design AGS EPOTW </w:t>
      </w:r>
    </w:p>
    <w:p w14:paraId="022DAB14" w14:textId="77777777" w:rsidR="000F06A2" w:rsidRPr="009536EA" w:rsidRDefault="000F06A2" w:rsidP="00B872E7">
      <w:pPr>
        <w:pStyle w:val="NoSpacing"/>
        <w:ind w:left="720"/>
        <w:rPr>
          <w:rFonts w:ascii="Arial" w:hAnsi="Arial" w:cs="Arial"/>
          <w:sz w:val="20"/>
          <w:szCs w:val="20"/>
        </w:rPr>
      </w:pPr>
    </w:p>
    <w:p w14:paraId="2D08CB13" w14:textId="3ECFC6DF" w:rsidR="00B872E7" w:rsidRPr="009536EA" w:rsidRDefault="00B872E7" w:rsidP="00B872E7">
      <w:pPr>
        <w:pStyle w:val="NoSpacing"/>
        <w:rPr>
          <w:rFonts w:ascii="Arial" w:hAnsi="Arial" w:cs="Arial"/>
          <w:sz w:val="20"/>
          <w:szCs w:val="20"/>
        </w:rPr>
      </w:pPr>
      <w:r w:rsidRPr="009536EA">
        <w:rPr>
          <w:rFonts w:ascii="Arial" w:hAnsi="Arial" w:cs="Arial"/>
          <w:sz w:val="20"/>
          <w:szCs w:val="20"/>
        </w:rPr>
        <w:t>2.</w:t>
      </w:r>
      <w:r w:rsidR="00E32126">
        <w:rPr>
          <w:rFonts w:ascii="Arial" w:hAnsi="Arial" w:cs="Arial"/>
          <w:sz w:val="20"/>
          <w:szCs w:val="20"/>
        </w:rPr>
        <w:t>7</w:t>
      </w:r>
      <w:r w:rsidRPr="009536EA">
        <w:rPr>
          <w:rFonts w:ascii="Arial" w:hAnsi="Arial" w:cs="Arial"/>
          <w:sz w:val="20"/>
          <w:szCs w:val="20"/>
        </w:rPr>
        <w:t xml:space="preserve"> FUEL GAS SENSOR:</w:t>
      </w:r>
    </w:p>
    <w:p w14:paraId="45636335" w14:textId="77777777" w:rsidR="000F06A2" w:rsidRPr="009536EA" w:rsidRDefault="000F06A2" w:rsidP="00B872E7">
      <w:pPr>
        <w:pStyle w:val="NoSpacing"/>
        <w:rPr>
          <w:rFonts w:ascii="Arial" w:hAnsi="Arial" w:cs="Arial"/>
          <w:sz w:val="20"/>
          <w:szCs w:val="20"/>
        </w:rPr>
      </w:pPr>
    </w:p>
    <w:p w14:paraId="04CB2811" w14:textId="7FFD3066" w:rsidR="00BC4B20" w:rsidRDefault="00BC4B20" w:rsidP="00BC4B20">
      <w:pPr>
        <w:pStyle w:val="NoSpacing"/>
        <w:ind w:left="720"/>
        <w:rPr>
          <w:rFonts w:ascii="Arial" w:hAnsi="Arial" w:cs="Arial"/>
          <w:sz w:val="20"/>
          <w:szCs w:val="20"/>
        </w:rPr>
      </w:pPr>
      <w:r w:rsidRPr="009536EA">
        <w:rPr>
          <w:rFonts w:ascii="Arial" w:hAnsi="Arial" w:cs="Arial"/>
          <w:sz w:val="20"/>
          <w:szCs w:val="20"/>
        </w:rPr>
        <w:t>Where shown on Drawings and in Equipment Schedule, furnish and install a</w:t>
      </w:r>
      <w:r>
        <w:rPr>
          <w:rFonts w:ascii="Arial" w:hAnsi="Arial" w:cs="Arial"/>
          <w:sz w:val="20"/>
          <w:szCs w:val="20"/>
        </w:rPr>
        <w:t xml:space="preserve"> NG</w:t>
      </w:r>
      <w:r w:rsidRPr="009536EA">
        <w:rPr>
          <w:rFonts w:ascii="Arial" w:hAnsi="Arial" w:cs="Arial"/>
          <w:sz w:val="20"/>
          <w:szCs w:val="20"/>
        </w:rPr>
        <w:t xml:space="preserve"> </w:t>
      </w:r>
      <w:r>
        <w:rPr>
          <w:rFonts w:ascii="Arial" w:hAnsi="Arial" w:cs="Arial"/>
          <w:sz w:val="20"/>
          <w:szCs w:val="20"/>
        </w:rPr>
        <w:t xml:space="preserve">(Methane) </w:t>
      </w:r>
      <w:r w:rsidRPr="009536EA">
        <w:rPr>
          <w:rFonts w:ascii="Arial" w:hAnsi="Arial" w:cs="Arial"/>
          <w:sz w:val="20"/>
          <w:szCs w:val="20"/>
        </w:rPr>
        <w:t xml:space="preserve">Gas Sensor </w:t>
      </w:r>
      <w:r>
        <w:rPr>
          <w:rFonts w:ascii="Arial" w:hAnsi="Arial" w:cs="Arial"/>
          <w:sz w:val="20"/>
          <w:szCs w:val="20"/>
        </w:rPr>
        <w:t>t</w:t>
      </w:r>
      <w:r w:rsidRPr="009536EA">
        <w:rPr>
          <w:rFonts w:ascii="Arial" w:hAnsi="Arial" w:cs="Arial"/>
          <w:sz w:val="20"/>
          <w:szCs w:val="20"/>
        </w:rPr>
        <w:t xml:space="preserve">o detect </w:t>
      </w:r>
      <w:r>
        <w:rPr>
          <w:rFonts w:ascii="Arial" w:hAnsi="Arial" w:cs="Arial"/>
          <w:sz w:val="20"/>
          <w:szCs w:val="20"/>
        </w:rPr>
        <w:t xml:space="preserve">natural </w:t>
      </w:r>
      <w:r w:rsidRPr="009536EA">
        <w:rPr>
          <w:rFonts w:ascii="Arial" w:hAnsi="Arial" w:cs="Arial"/>
          <w:sz w:val="20"/>
          <w:szCs w:val="20"/>
        </w:rPr>
        <w:t xml:space="preserve">gas within the classroom. </w:t>
      </w:r>
      <w:r>
        <w:rPr>
          <w:rFonts w:ascii="Arial" w:hAnsi="Arial" w:cs="Arial"/>
          <w:sz w:val="20"/>
          <w:szCs w:val="20"/>
        </w:rPr>
        <w:t xml:space="preserve">Detector to provide clear digital traffic light reading of %LEL value. Detector shall provide a local visual and audible alarm. </w:t>
      </w:r>
      <w:r w:rsidRPr="009536EA">
        <w:rPr>
          <w:rFonts w:ascii="Arial" w:hAnsi="Arial" w:cs="Arial"/>
          <w:sz w:val="20"/>
          <w:szCs w:val="20"/>
        </w:rPr>
        <w:t xml:space="preserve">Integrate Fuel Gas Sensor with </w:t>
      </w:r>
      <w:r>
        <w:rPr>
          <w:rFonts w:ascii="Arial" w:hAnsi="Arial" w:cs="Arial"/>
          <w:sz w:val="20"/>
          <w:szCs w:val="20"/>
        </w:rPr>
        <w:t xml:space="preserve">low voltage input on </w:t>
      </w:r>
      <w:r w:rsidRPr="009536EA">
        <w:rPr>
          <w:rFonts w:ascii="Arial" w:hAnsi="Arial" w:cs="Arial"/>
          <w:sz w:val="20"/>
          <w:szCs w:val="20"/>
        </w:rPr>
        <w:t>Controller</w:t>
      </w:r>
      <w:r>
        <w:rPr>
          <w:rFonts w:ascii="Arial" w:hAnsi="Arial" w:cs="Arial"/>
          <w:sz w:val="20"/>
          <w:szCs w:val="20"/>
        </w:rPr>
        <w:t xml:space="preserve">. Sensor quantity and location as per drawings and manufacturer’s instructions. Basis of design </w:t>
      </w:r>
      <w:r w:rsidR="00B92422">
        <w:rPr>
          <w:rFonts w:ascii="Arial" w:hAnsi="Arial" w:cs="Arial"/>
          <w:sz w:val="20"/>
          <w:szCs w:val="20"/>
        </w:rPr>
        <w:t>AGS</w:t>
      </w:r>
      <w:r>
        <w:rPr>
          <w:rFonts w:ascii="Arial" w:hAnsi="Arial" w:cs="Arial"/>
          <w:sz w:val="20"/>
          <w:szCs w:val="20"/>
        </w:rPr>
        <w:t xml:space="preserve"> NG</w:t>
      </w:r>
      <w:r w:rsidR="00CA1AE4">
        <w:rPr>
          <w:rFonts w:ascii="Arial" w:hAnsi="Arial" w:cs="Arial"/>
          <w:sz w:val="20"/>
          <w:szCs w:val="20"/>
        </w:rPr>
        <w:t>iS.</w:t>
      </w:r>
      <w:r>
        <w:rPr>
          <w:rFonts w:ascii="Arial" w:hAnsi="Arial" w:cs="Arial"/>
          <w:sz w:val="20"/>
          <w:szCs w:val="20"/>
        </w:rPr>
        <w:t xml:space="preserve"> </w:t>
      </w:r>
    </w:p>
    <w:p w14:paraId="1DF71B26" w14:textId="77777777" w:rsidR="00EC7765" w:rsidRPr="009536EA" w:rsidRDefault="00EC7765" w:rsidP="00EC7765">
      <w:pPr>
        <w:pStyle w:val="NoSpacing"/>
        <w:rPr>
          <w:rFonts w:ascii="Arial" w:hAnsi="Arial" w:cs="Arial"/>
          <w:sz w:val="20"/>
          <w:szCs w:val="20"/>
        </w:rPr>
      </w:pPr>
    </w:p>
    <w:p w14:paraId="2BD94CEF" w14:textId="77777777" w:rsidR="00EC7765" w:rsidRPr="009536EA" w:rsidRDefault="00FF58AD" w:rsidP="00FF58AD">
      <w:pPr>
        <w:pStyle w:val="NoSpacing"/>
        <w:rPr>
          <w:rFonts w:ascii="Arial" w:hAnsi="Arial" w:cs="Arial"/>
          <w:sz w:val="20"/>
          <w:szCs w:val="20"/>
        </w:rPr>
      </w:pPr>
      <w:r w:rsidRPr="009536EA">
        <w:rPr>
          <w:rFonts w:ascii="Arial" w:hAnsi="Arial" w:cs="Arial"/>
          <w:sz w:val="20"/>
          <w:szCs w:val="20"/>
        </w:rPr>
        <w:t>PART 3 – INTERGRATION AND CONFIGERATION</w:t>
      </w:r>
    </w:p>
    <w:p w14:paraId="4A693548" w14:textId="77777777" w:rsidR="00FF58AD" w:rsidRPr="009536EA" w:rsidRDefault="00FF58AD" w:rsidP="00675EBC">
      <w:pPr>
        <w:pStyle w:val="NoSpacing"/>
        <w:rPr>
          <w:rFonts w:ascii="Arial" w:hAnsi="Arial" w:cs="Arial"/>
          <w:sz w:val="20"/>
          <w:szCs w:val="20"/>
        </w:rPr>
      </w:pPr>
    </w:p>
    <w:p w14:paraId="412DD76F" w14:textId="77777777" w:rsidR="00675EBC" w:rsidRPr="009536EA" w:rsidRDefault="00FF58AD" w:rsidP="00675EBC">
      <w:pPr>
        <w:pStyle w:val="NoSpacing"/>
        <w:numPr>
          <w:ilvl w:val="1"/>
          <w:numId w:val="27"/>
        </w:numPr>
        <w:rPr>
          <w:rFonts w:ascii="Arial" w:hAnsi="Arial" w:cs="Arial"/>
          <w:sz w:val="20"/>
          <w:szCs w:val="20"/>
        </w:rPr>
      </w:pPr>
      <w:r w:rsidRPr="009536EA">
        <w:rPr>
          <w:rFonts w:ascii="Arial" w:hAnsi="Arial" w:cs="Arial"/>
          <w:sz w:val="20"/>
          <w:szCs w:val="20"/>
        </w:rPr>
        <w:t>Building Automation or Management Systems (BMS):</w:t>
      </w:r>
    </w:p>
    <w:p w14:paraId="16AE93B8" w14:textId="77777777" w:rsidR="00675EBC" w:rsidRPr="009536EA" w:rsidRDefault="00675EBC" w:rsidP="00FF58AD">
      <w:pPr>
        <w:pStyle w:val="NoSpacing"/>
        <w:ind w:left="720"/>
        <w:rPr>
          <w:rFonts w:ascii="Arial" w:hAnsi="Arial" w:cs="Arial"/>
          <w:sz w:val="20"/>
          <w:szCs w:val="20"/>
        </w:rPr>
      </w:pPr>
    </w:p>
    <w:p w14:paraId="4265BDE1" w14:textId="77777777" w:rsidR="00FF58AD" w:rsidRPr="009536EA" w:rsidRDefault="00FF58AD" w:rsidP="00675EBC">
      <w:pPr>
        <w:pStyle w:val="NoSpacing"/>
        <w:numPr>
          <w:ilvl w:val="0"/>
          <w:numId w:val="26"/>
        </w:numPr>
        <w:rPr>
          <w:rFonts w:ascii="Arial" w:hAnsi="Arial" w:cs="Arial"/>
          <w:sz w:val="20"/>
          <w:szCs w:val="20"/>
        </w:rPr>
      </w:pPr>
      <w:r w:rsidRPr="009536EA">
        <w:rPr>
          <w:rFonts w:ascii="Arial" w:hAnsi="Arial" w:cs="Arial"/>
          <w:sz w:val="20"/>
          <w:szCs w:val="20"/>
        </w:rPr>
        <w:t xml:space="preserve">Where shown on Drawings, provide low voltage integration wiring from each Controller to connection point on BMS. </w:t>
      </w:r>
      <w:r w:rsidR="008D6A8C" w:rsidRPr="009536EA">
        <w:rPr>
          <w:rFonts w:ascii="Arial" w:hAnsi="Arial" w:cs="Arial"/>
          <w:sz w:val="20"/>
          <w:szCs w:val="20"/>
        </w:rPr>
        <w:t xml:space="preserve">Merlin </w:t>
      </w:r>
      <w:r w:rsidRPr="009536EA">
        <w:rPr>
          <w:rFonts w:ascii="Arial" w:hAnsi="Arial" w:cs="Arial"/>
          <w:sz w:val="20"/>
          <w:szCs w:val="20"/>
        </w:rPr>
        <w:t xml:space="preserve">Controller </w:t>
      </w:r>
      <w:r w:rsidR="008D6A8C" w:rsidRPr="009536EA">
        <w:rPr>
          <w:rFonts w:ascii="Arial" w:hAnsi="Arial" w:cs="Arial"/>
          <w:sz w:val="20"/>
          <w:szCs w:val="20"/>
        </w:rPr>
        <w:t xml:space="preserve">provides a NO, COM and NC relay output for BAS / BMS integration, the relay will change state in “Alarm” or “Gas On”. The Merlin Controller </w:t>
      </w:r>
      <w:r w:rsidRPr="009536EA">
        <w:rPr>
          <w:rFonts w:ascii="Arial" w:hAnsi="Arial" w:cs="Arial"/>
          <w:sz w:val="20"/>
          <w:szCs w:val="20"/>
        </w:rPr>
        <w:t>can accept low voltage signal from Fire Alarm to shutdown utilities in case of fire alarm. Final connection by others.</w:t>
      </w:r>
      <w:r w:rsidR="003D5691">
        <w:rPr>
          <w:rFonts w:ascii="Arial" w:hAnsi="Arial" w:cs="Arial"/>
          <w:sz w:val="20"/>
          <w:szCs w:val="20"/>
        </w:rPr>
        <w:t xml:space="preserve"> See manufactures instructions.</w:t>
      </w:r>
      <w:r w:rsidRPr="009536EA">
        <w:rPr>
          <w:rFonts w:ascii="Arial" w:hAnsi="Arial" w:cs="Arial"/>
          <w:sz w:val="20"/>
          <w:szCs w:val="20"/>
        </w:rPr>
        <w:t xml:space="preserve"> </w:t>
      </w:r>
    </w:p>
    <w:p w14:paraId="543237E1" w14:textId="77777777" w:rsidR="00FF58AD" w:rsidRPr="009536EA" w:rsidRDefault="00FF58AD" w:rsidP="00FF58AD">
      <w:pPr>
        <w:pStyle w:val="NoSpacing"/>
        <w:ind w:left="720"/>
        <w:rPr>
          <w:rFonts w:ascii="Arial" w:hAnsi="Arial" w:cs="Arial"/>
          <w:sz w:val="20"/>
          <w:szCs w:val="20"/>
        </w:rPr>
      </w:pPr>
    </w:p>
    <w:p w14:paraId="25969618" w14:textId="77777777" w:rsidR="00FF58AD" w:rsidRPr="009536EA" w:rsidRDefault="00FF58AD" w:rsidP="00675EBC">
      <w:pPr>
        <w:pStyle w:val="NoSpacing"/>
        <w:numPr>
          <w:ilvl w:val="1"/>
          <w:numId w:val="24"/>
        </w:numPr>
        <w:rPr>
          <w:rFonts w:ascii="Arial" w:hAnsi="Arial" w:cs="Arial"/>
          <w:sz w:val="20"/>
          <w:szCs w:val="20"/>
        </w:rPr>
      </w:pPr>
      <w:r w:rsidRPr="009536EA">
        <w:rPr>
          <w:rFonts w:ascii="Arial" w:hAnsi="Arial" w:cs="Arial"/>
          <w:sz w:val="20"/>
          <w:szCs w:val="20"/>
        </w:rPr>
        <w:t>Exhaust Fan:</w:t>
      </w:r>
    </w:p>
    <w:p w14:paraId="1D08EB04" w14:textId="77777777" w:rsidR="00675EBC" w:rsidRPr="009536EA" w:rsidRDefault="00675EBC" w:rsidP="00FF58AD">
      <w:pPr>
        <w:pStyle w:val="NoSpacing"/>
        <w:ind w:left="720"/>
        <w:rPr>
          <w:rFonts w:ascii="Arial" w:hAnsi="Arial" w:cs="Arial"/>
          <w:sz w:val="20"/>
          <w:szCs w:val="20"/>
        </w:rPr>
      </w:pPr>
    </w:p>
    <w:p w14:paraId="7A2CB930" w14:textId="77777777" w:rsidR="00FF58AD" w:rsidRPr="009536EA" w:rsidRDefault="00FF58AD" w:rsidP="00675EBC">
      <w:pPr>
        <w:pStyle w:val="NoSpacing"/>
        <w:numPr>
          <w:ilvl w:val="0"/>
          <w:numId w:val="25"/>
        </w:numPr>
        <w:rPr>
          <w:rFonts w:ascii="Arial" w:hAnsi="Arial" w:cs="Arial"/>
          <w:sz w:val="20"/>
          <w:szCs w:val="20"/>
        </w:rPr>
      </w:pPr>
      <w:r w:rsidRPr="009536EA">
        <w:rPr>
          <w:rFonts w:ascii="Arial" w:hAnsi="Arial" w:cs="Arial"/>
          <w:sz w:val="20"/>
          <w:szCs w:val="20"/>
        </w:rPr>
        <w:t xml:space="preserve">Where shown on Drawings, provide low voltage integration wiring from each Controller to connection point on Exhaust Fan controller. </w:t>
      </w:r>
      <w:r w:rsidR="008D6A8C" w:rsidRPr="009536EA">
        <w:rPr>
          <w:rFonts w:ascii="Arial" w:hAnsi="Arial" w:cs="Arial"/>
          <w:sz w:val="20"/>
          <w:szCs w:val="20"/>
        </w:rPr>
        <w:t xml:space="preserve">Alternatively utilize permanent 12vdc output and BMS output to connect to a 12vdc relay to interrupt manual control of the exhaust fans. </w:t>
      </w:r>
      <w:r w:rsidRPr="009536EA">
        <w:rPr>
          <w:rFonts w:ascii="Arial" w:hAnsi="Arial" w:cs="Arial"/>
          <w:sz w:val="20"/>
          <w:szCs w:val="20"/>
        </w:rPr>
        <w:t xml:space="preserve">Final connection by others. </w:t>
      </w:r>
    </w:p>
    <w:p w14:paraId="20C9643F" w14:textId="77777777" w:rsidR="00FF58AD" w:rsidRPr="009536EA" w:rsidRDefault="00FF58AD" w:rsidP="00FF58AD">
      <w:pPr>
        <w:pStyle w:val="NoSpacing"/>
        <w:ind w:left="720"/>
        <w:rPr>
          <w:rFonts w:ascii="Arial" w:hAnsi="Arial" w:cs="Arial"/>
          <w:sz w:val="20"/>
          <w:szCs w:val="20"/>
        </w:rPr>
      </w:pPr>
    </w:p>
    <w:p w14:paraId="69177776" w14:textId="77777777" w:rsidR="00FF58AD" w:rsidRPr="009536EA" w:rsidRDefault="00C46924" w:rsidP="00675EBC">
      <w:pPr>
        <w:pStyle w:val="NoSpacing"/>
        <w:numPr>
          <w:ilvl w:val="1"/>
          <w:numId w:val="24"/>
        </w:numPr>
        <w:rPr>
          <w:rFonts w:ascii="Arial" w:hAnsi="Arial" w:cs="Arial"/>
          <w:sz w:val="20"/>
          <w:szCs w:val="20"/>
        </w:rPr>
      </w:pPr>
      <w:r w:rsidRPr="009536EA">
        <w:rPr>
          <w:rFonts w:ascii="Arial" w:hAnsi="Arial" w:cs="Arial"/>
          <w:sz w:val="20"/>
          <w:szCs w:val="20"/>
        </w:rPr>
        <w:t>SYSTEM CONFIGURATION:</w:t>
      </w:r>
    </w:p>
    <w:p w14:paraId="444EDB02" w14:textId="77777777" w:rsidR="00675EBC" w:rsidRPr="009536EA" w:rsidRDefault="00675EBC" w:rsidP="00C46924">
      <w:pPr>
        <w:pStyle w:val="NoSpacing"/>
        <w:ind w:left="720"/>
        <w:rPr>
          <w:rFonts w:ascii="Arial" w:hAnsi="Arial" w:cs="Arial"/>
          <w:sz w:val="20"/>
          <w:szCs w:val="20"/>
        </w:rPr>
      </w:pPr>
    </w:p>
    <w:p w14:paraId="2034C035" w14:textId="77777777" w:rsidR="00675EBC" w:rsidRPr="009536EA" w:rsidRDefault="00C46924" w:rsidP="00675EBC">
      <w:pPr>
        <w:pStyle w:val="NoSpacing"/>
        <w:numPr>
          <w:ilvl w:val="0"/>
          <w:numId w:val="30"/>
        </w:numPr>
        <w:rPr>
          <w:rFonts w:ascii="Arial" w:hAnsi="Arial" w:cs="Arial"/>
          <w:sz w:val="20"/>
          <w:szCs w:val="20"/>
        </w:rPr>
      </w:pPr>
      <w:r w:rsidRPr="009536EA">
        <w:rPr>
          <w:rFonts w:ascii="Arial" w:hAnsi="Arial" w:cs="Arial"/>
          <w:sz w:val="20"/>
          <w:szCs w:val="20"/>
        </w:rPr>
        <w:t>Utility Controllers shall be factory configured to the standard configurations and shall be capable of field adjustments to meet specific project modification requirements. Configurations are limited to DIP switch adjustments on rear of fascia panel without the requi</w:t>
      </w:r>
      <w:r w:rsidR="00675EBC" w:rsidRPr="009536EA">
        <w:rPr>
          <w:rFonts w:ascii="Arial" w:hAnsi="Arial" w:cs="Arial"/>
          <w:sz w:val="20"/>
          <w:szCs w:val="20"/>
        </w:rPr>
        <w:t>rement of additional equipment.</w:t>
      </w:r>
    </w:p>
    <w:p w14:paraId="22BE7AFC" w14:textId="77777777" w:rsidR="00C46924" w:rsidRPr="009536EA" w:rsidRDefault="00C46924" w:rsidP="00675EBC">
      <w:pPr>
        <w:pStyle w:val="NoSpacing"/>
        <w:numPr>
          <w:ilvl w:val="0"/>
          <w:numId w:val="30"/>
        </w:numPr>
        <w:rPr>
          <w:rFonts w:ascii="Arial" w:hAnsi="Arial" w:cs="Arial"/>
          <w:sz w:val="20"/>
          <w:szCs w:val="20"/>
        </w:rPr>
      </w:pPr>
      <w:r w:rsidRPr="009536EA">
        <w:rPr>
          <w:rFonts w:ascii="Arial" w:hAnsi="Arial" w:cs="Arial"/>
          <w:sz w:val="20"/>
          <w:szCs w:val="20"/>
        </w:rPr>
        <w:t xml:space="preserve">Classroom Utilities: </w:t>
      </w:r>
    </w:p>
    <w:p w14:paraId="6BE58C39" w14:textId="03D83A7F" w:rsidR="008D6A8C" w:rsidRPr="009536EA" w:rsidRDefault="00C46924" w:rsidP="003E0EC0">
      <w:pPr>
        <w:pStyle w:val="NoSpacing"/>
        <w:ind w:left="720"/>
        <w:rPr>
          <w:rFonts w:ascii="Arial" w:hAnsi="Arial" w:cs="Arial"/>
          <w:sz w:val="20"/>
          <w:szCs w:val="20"/>
        </w:rPr>
      </w:pPr>
      <w:r w:rsidRPr="009536EA">
        <w:rPr>
          <w:rFonts w:ascii="Arial" w:hAnsi="Arial" w:cs="Arial"/>
          <w:sz w:val="20"/>
          <w:szCs w:val="20"/>
        </w:rPr>
        <w:t>Each utility service with outlets at student work-stations shall be controlled by independent output circuit at the Utility Controlle</w:t>
      </w:r>
      <w:r w:rsidR="008D6A8C" w:rsidRPr="009536EA">
        <w:rPr>
          <w:rFonts w:ascii="Arial" w:hAnsi="Arial" w:cs="Arial"/>
          <w:sz w:val="20"/>
          <w:szCs w:val="20"/>
        </w:rPr>
        <w:t>r. Control of services can</w:t>
      </w:r>
      <w:r w:rsidRPr="009536EA">
        <w:rPr>
          <w:rFonts w:ascii="Arial" w:hAnsi="Arial" w:cs="Arial"/>
          <w:sz w:val="20"/>
          <w:szCs w:val="20"/>
        </w:rPr>
        <w:t xml:space="preserve"> be combined o</w:t>
      </w:r>
      <w:r w:rsidR="008D6A8C" w:rsidRPr="009536EA">
        <w:rPr>
          <w:rFonts w:ascii="Arial" w:hAnsi="Arial" w:cs="Arial"/>
          <w:sz w:val="20"/>
          <w:szCs w:val="20"/>
        </w:rPr>
        <w:t>nto one output circuit as</w:t>
      </w:r>
      <w:r w:rsidRPr="009536EA">
        <w:rPr>
          <w:rFonts w:ascii="Arial" w:hAnsi="Arial" w:cs="Arial"/>
          <w:sz w:val="20"/>
          <w:szCs w:val="20"/>
        </w:rPr>
        <w:t xml:space="preserve"> indicated on Drawings. Services shall be activated by Controller fascia panel </w:t>
      </w:r>
      <w:r w:rsidR="008D6A8C" w:rsidRPr="009536EA">
        <w:rPr>
          <w:rFonts w:ascii="Arial" w:hAnsi="Arial" w:cs="Arial"/>
          <w:sz w:val="20"/>
          <w:szCs w:val="20"/>
        </w:rPr>
        <w:t xml:space="preserve">master control </w:t>
      </w:r>
      <w:r w:rsidRPr="009536EA">
        <w:rPr>
          <w:rFonts w:ascii="Arial" w:hAnsi="Arial" w:cs="Arial"/>
          <w:sz w:val="20"/>
          <w:szCs w:val="20"/>
        </w:rPr>
        <w:t xml:space="preserve">switches and the engaging of the authority control key. Activation of utility services shall be restricted to the instructor by means of the authority key lock switch. </w:t>
      </w:r>
    </w:p>
    <w:p w14:paraId="60415779" w14:textId="77777777" w:rsidR="005D7354" w:rsidRPr="009536EA" w:rsidRDefault="005D7354" w:rsidP="008D6A8C">
      <w:pPr>
        <w:pStyle w:val="NoSpacing"/>
        <w:numPr>
          <w:ilvl w:val="0"/>
          <w:numId w:val="30"/>
        </w:numPr>
        <w:rPr>
          <w:rFonts w:ascii="Arial" w:hAnsi="Arial" w:cs="Arial"/>
          <w:sz w:val="20"/>
          <w:szCs w:val="20"/>
        </w:rPr>
      </w:pPr>
      <w:r w:rsidRPr="009536EA">
        <w:rPr>
          <w:rFonts w:ascii="Arial" w:hAnsi="Arial" w:cs="Arial"/>
          <w:sz w:val="20"/>
          <w:szCs w:val="20"/>
        </w:rPr>
        <w:t>Time-Out Function:</w:t>
      </w:r>
    </w:p>
    <w:p w14:paraId="45C5B092" w14:textId="77777777" w:rsidR="005D7354" w:rsidRPr="009536EA" w:rsidRDefault="005D7354" w:rsidP="005D7354">
      <w:pPr>
        <w:pStyle w:val="NoSpacing"/>
        <w:ind w:left="720"/>
        <w:rPr>
          <w:rFonts w:ascii="Arial" w:hAnsi="Arial" w:cs="Arial"/>
          <w:sz w:val="20"/>
          <w:szCs w:val="20"/>
        </w:rPr>
      </w:pPr>
      <w:r w:rsidRPr="009536EA">
        <w:rPr>
          <w:rFonts w:ascii="Arial" w:hAnsi="Arial" w:cs="Arial"/>
          <w:sz w:val="20"/>
          <w:szCs w:val="20"/>
        </w:rPr>
        <w:t xml:space="preserve">Each Controller be pre-set to shut down after either 2hrs, 4hrs 8hrs or have this function disabled. This configuration shall be adjusted via the DIP switches on the reverse side of the fascia panel. </w:t>
      </w:r>
    </w:p>
    <w:p w14:paraId="42F393D5" w14:textId="157B2747" w:rsidR="00BC4B20" w:rsidRDefault="00BC4B20" w:rsidP="008D6A8C">
      <w:pPr>
        <w:pStyle w:val="NoSpacing"/>
        <w:rPr>
          <w:rFonts w:ascii="Arial" w:hAnsi="Arial" w:cs="Arial"/>
          <w:sz w:val="20"/>
          <w:szCs w:val="20"/>
        </w:rPr>
      </w:pPr>
    </w:p>
    <w:p w14:paraId="309E7A8D" w14:textId="77777777" w:rsidR="00BC4B20" w:rsidRPr="009536EA" w:rsidRDefault="00BC4B20" w:rsidP="008D6A8C">
      <w:pPr>
        <w:pStyle w:val="NoSpacing"/>
        <w:rPr>
          <w:rFonts w:ascii="Arial" w:hAnsi="Arial" w:cs="Arial"/>
          <w:sz w:val="20"/>
          <w:szCs w:val="20"/>
        </w:rPr>
      </w:pPr>
    </w:p>
    <w:p w14:paraId="2B1ED96F" w14:textId="53332B0A" w:rsidR="005D7354" w:rsidRPr="009536EA" w:rsidRDefault="005D7354" w:rsidP="008D6A8C">
      <w:pPr>
        <w:pStyle w:val="NoSpacing"/>
        <w:numPr>
          <w:ilvl w:val="0"/>
          <w:numId w:val="30"/>
        </w:numPr>
        <w:rPr>
          <w:rFonts w:ascii="Arial" w:hAnsi="Arial" w:cs="Arial"/>
          <w:sz w:val="20"/>
          <w:szCs w:val="20"/>
        </w:rPr>
      </w:pPr>
      <w:r w:rsidRPr="009536EA">
        <w:rPr>
          <w:rFonts w:ascii="Arial" w:hAnsi="Arial" w:cs="Arial"/>
          <w:sz w:val="20"/>
          <w:szCs w:val="20"/>
        </w:rPr>
        <w:lastRenderedPageBreak/>
        <w:t>Panic Alarm Re-Set:</w:t>
      </w:r>
    </w:p>
    <w:p w14:paraId="5DF1E62D" w14:textId="23DE4BD4" w:rsidR="005D7354" w:rsidRPr="009536EA" w:rsidRDefault="005D7354" w:rsidP="00E32126">
      <w:pPr>
        <w:pStyle w:val="NoSpacing"/>
        <w:ind w:left="720"/>
        <w:rPr>
          <w:rFonts w:ascii="Arial" w:hAnsi="Arial" w:cs="Arial"/>
          <w:sz w:val="20"/>
          <w:szCs w:val="20"/>
        </w:rPr>
      </w:pPr>
      <w:r w:rsidRPr="009536EA">
        <w:rPr>
          <w:rFonts w:ascii="Arial" w:hAnsi="Arial" w:cs="Arial"/>
          <w:sz w:val="20"/>
          <w:szCs w:val="20"/>
        </w:rPr>
        <w:t>Unless stated elsewhere on Drawings, The Controller shall only re-set from panic alarm after engagement of th</w:t>
      </w:r>
      <w:r w:rsidR="001F4056" w:rsidRPr="009536EA">
        <w:rPr>
          <w:rFonts w:ascii="Arial" w:hAnsi="Arial" w:cs="Arial"/>
          <w:sz w:val="20"/>
          <w:szCs w:val="20"/>
        </w:rPr>
        <w:t xml:space="preserve">e authority key on fascia panel and after local panic alarm has been re-set. </w:t>
      </w:r>
      <w:r w:rsidRPr="009536EA">
        <w:rPr>
          <w:rFonts w:ascii="Arial" w:hAnsi="Arial" w:cs="Arial"/>
          <w:sz w:val="20"/>
          <w:szCs w:val="20"/>
        </w:rPr>
        <w:t xml:space="preserve"> </w:t>
      </w:r>
    </w:p>
    <w:p w14:paraId="241847AF" w14:textId="77777777" w:rsidR="008D6A8C" w:rsidRPr="009536EA" w:rsidRDefault="008D6A8C" w:rsidP="005D7354">
      <w:pPr>
        <w:pStyle w:val="NoSpacing"/>
        <w:ind w:left="720"/>
        <w:rPr>
          <w:rFonts w:ascii="Arial" w:hAnsi="Arial" w:cs="Arial"/>
          <w:sz w:val="20"/>
          <w:szCs w:val="20"/>
        </w:rPr>
      </w:pPr>
    </w:p>
    <w:p w14:paraId="5282B74D" w14:textId="77777777" w:rsidR="005D7354" w:rsidRPr="009536EA" w:rsidRDefault="005D7354" w:rsidP="008D6A8C">
      <w:pPr>
        <w:pStyle w:val="NoSpacing"/>
        <w:numPr>
          <w:ilvl w:val="0"/>
          <w:numId w:val="30"/>
        </w:numPr>
        <w:rPr>
          <w:rFonts w:ascii="Arial" w:hAnsi="Arial" w:cs="Arial"/>
          <w:sz w:val="20"/>
          <w:szCs w:val="20"/>
        </w:rPr>
      </w:pPr>
      <w:r w:rsidRPr="009536EA">
        <w:rPr>
          <w:rFonts w:ascii="Arial" w:hAnsi="Arial" w:cs="Arial"/>
          <w:sz w:val="20"/>
          <w:szCs w:val="20"/>
        </w:rPr>
        <w:t>Fire Alarm Re-set:</w:t>
      </w:r>
    </w:p>
    <w:p w14:paraId="7BBEDDAF" w14:textId="77777777" w:rsidR="005D7354" w:rsidRPr="009536EA" w:rsidRDefault="001F4056" w:rsidP="001F4056">
      <w:pPr>
        <w:pStyle w:val="NoSpacing"/>
        <w:ind w:left="720"/>
        <w:rPr>
          <w:rFonts w:ascii="Arial" w:hAnsi="Arial" w:cs="Arial"/>
          <w:sz w:val="20"/>
          <w:szCs w:val="20"/>
        </w:rPr>
      </w:pPr>
      <w:r w:rsidRPr="009536EA">
        <w:rPr>
          <w:rFonts w:ascii="Arial" w:hAnsi="Arial" w:cs="Arial"/>
          <w:sz w:val="20"/>
          <w:szCs w:val="20"/>
        </w:rPr>
        <w:t xml:space="preserve">Unless stated elsewhere on Drawings, the Utility Controller shall be configured so that continued fire alarm signal to Controller shall prevent re-set. </w:t>
      </w:r>
    </w:p>
    <w:p w14:paraId="644B852C" w14:textId="77777777" w:rsidR="001F4056" w:rsidRPr="009536EA" w:rsidRDefault="001F4056" w:rsidP="001F4056">
      <w:pPr>
        <w:pStyle w:val="NoSpacing"/>
        <w:ind w:left="720"/>
        <w:rPr>
          <w:rFonts w:ascii="Arial" w:hAnsi="Arial" w:cs="Arial"/>
          <w:sz w:val="20"/>
          <w:szCs w:val="20"/>
        </w:rPr>
      </w:pPr>
    </w:p>
    <w:p w14:paraId="4040D9E7" w14:textId="77777777" w:rsidR="001F4056" w:rsidRPr="009536EA" w:rsidRDefault="001F4056" w:rsidP="008D6A8C">
      <w:pPr>
        <w:pStyle w:val="NoSpacing"/>
        <w:numPr>
          <w:ilvl w:val="0"/>
          <w:numId w:val="30"/>
        </w:numPr>
        <w:rPr>
          <w:rFonts w:ascii="Arial" w:hAnsi="Arial" w:cs="Arial"/>
          <w:sz w:val="20"/>
          <w:szCs w:val="20"/>
        </w:rPr>
      </w:pPr>
      <w:r w:rsidRPr="009536EA">
        <w:rPr>
          <w:rFonts w:ascii="Arial" w:hAnsi="Arial" w:cs="Arial"/>
          <w:sz w:val="20"/>
          <w:szCs w:val="20"/>
        </w:rPr>
        <w:t xml:space="preserve">Purge-Exhaust Fan: </w:t>
      </w:r>
    </w:p>
    <w:p w14:paraId="12F4427F" w14:textId="77777777" w:rsidR="001F4056" w:rsidRPr="009536EA" w:rsidRDefault="001F4056" w:rsidP="001F4056">
      <w:pPr>
        <w:pStyle w:val="NoSpacing"/>
        <w:ind w:left="720"/>
        <w:rPr>
          <w:rFonts w:ascii="Arial" w:hAnsi="Arial" w:cs="Arial"/>
          <w:sz w:val="20"/>
          <w:szCs w:val="20"/>
        </w:rPr>
      </w:pPr>
      <w:r w:rsidRPr="009536EA">
        <w:rPr>
          <w:rFonts w:ascii="Arial" w:hAnsi="Arial" w:cs="Arial"/>
          <w:sz w:val="20"/>
          <w:szCs w:val="20"/>
        </w:rPr>
        <w:t xml:space="preserve">Where indicated by the Drawings, classrooms having an exhaust fan shall have fan configured with Utility Controller so that the fan will automatically purge classroom in case of emergency. </w:t>
      </w:r>
      <w:r w:rsidR="00502BEB" w:rsidRPr="009536EA">
        <w:rPr>
          <w:rFonts w:ascii="Arial" w:hAnsi="Arial" w:cs="Arial"/>
          <w:sz w:val="20"/>
          <w:szCs w:val="20"/>
        </w:rPr>
        <w:t xml:space="preserve">Fan shall be integrated with Controller via the BMS output. Provide control wiring from Controller contacts to BMS and configure the Controller via the DIP switches on the reverse side of the fascia panel. </w:t>
      </w:r>
      <w:r w:rsidR="008D6A8C" w:rsidRPr="009536EA">
        <w:rPr>
          <w:rFonts w:ascii="Arial" w:hAnsi="Arial" w:cs="Arial"/>
          <w:sz w:val="20"/>
          <w:szCs w:val="20"/>
        </w:rPr>
        <w:t>See manufacturer’s installation instructions for switch options</w:t>
      </w:r>
    </w:p>
    <w:p w14:paraId="3FA7B1DE" w14:textId="77777777" w:rsidR="00502BEB" w:rsidRPr="009536EA" w:rsidRDefault="00502BEB" w:rsidP="001F4056">
      <w:pPr>
        <w:pStyle w:val="NoSpacing"/>
        <w:ind w:left="720"/>
        <w:rPr>
          <w:rFonts w:ascii="Arial" w:hAnsi="Arial" w:cs="Arial"/>
          <w:sz w:val="20"/>
          <w:szCs w:val="20"/>
        </w:rPr>
      </w:pPr>
    </w:p>
    <w:p w14:paraId="1F5F602D" w14:textId="77777777" w:rsidR="00502BEB" w:rsidRPr="009536EA" w:rsidRDefault="00502BEB" w:rsidP="008D6A8C">
      <w:pPr>
        <w:pStyle w:val="NoSpacing"/>
        <w:numPr>
          <w:ilvl w:val="0"/>
          <w:numId w:val="30"/>
        </w:numPr>
        <w:rPr>
          <w:rFonts w:ascii="Arial" w:hAnsi="Arial" w:cs="Arial"/>
          <w:sz w:val="20"/>
          <w:szCs w:val="20"/>
        </w:rPr>
      </w:pPr>
      <w:r w:rsidRPr="009536EA">
        <w:rPr>
          <w:rFonts w:ascii="Arial" w:hAnsi="Arial" w:cs="Arial"/>
          <w:sz w:val="20"/>
          <w:szCs w:val="20"/>
        </w:rPr>
        <w:t>EPO’s and Panic Buttons:</w:t>
      </w:r>
    </w:p>
    <w:p w14:paraId="28F95F9D" w14:textId="77777777" w:rsidR="00502BEB" w:rsidRPr="009536EA" w:rsidRDefault="00502BEB" w:rsidP="00502BEB">
      <w:pPr>
        <w:pStyle w:val="NoSpacing"/>
        <w:ind w:left="720"/>
        <w:rPr>
          <w:rFonts w:ascii="Arial" w:hAnsi="Arial" w:cs="Arial"/>
          <w:sz w:val="20"/>
          <w:szCs w:val="20"/>
        </w:rPr>
      </w:pPr>
      <w:r w:rsidRPr="009536EA">
        <w:rPr>
          <w:rFonts w:ascii="Arial" w:hAnsi="Arial" w:cs="Arial"/>
          <w:sz w:val="20"/>
          <w:szCs w:val="20"/>
        </w:rPr>
        <w:t xml:space="preserve">Each Controller shall be configured so that pressing remote EPO or Panic Buttons will disable all utilities. If required; Water and Electrical utilities can be configured to stay on in an emergency. Each Controller shall be configured so that Gas services will automatically shut down in all alarm modes. </w:t>
      </w:r>
    </w:p>
    <w:p w14:paraId="01D5C588" w14:textId="77777777" w:rsidR="00502BEB" w:rsidRPr="009536EA" w:rsidRDefault="00502BEB" w:rsidP="00502BEB">
      <w:pPr>
        <w:pStyle w:val="NoSpacing"/>
        <w:ind w:left="720"/>
        <w:rPr>
          <w:rFonts w:ascii="Arial" w:hAnsi="Arial" w:cs="Arial"/>
          <w:sz w:val="20"/>
          <w:szCs w:val="20"/>
        </w:rPr>
      </w:pPr>
    </w:p>
    <w:p w14:paraId="0107AE6E" w14:textId="77777777" w:rsidR="003D2F96" w:rsidRPr="009536EA" w:rsidRDefault="00502BEB" w:rsidP="008D6A8C">
      <w:pPr>
        <w:pStyle w:val="NoSpacing"/>
        <w:numPr>
          <w:ilvl w:val="0"/>
          <w:numId w:val="30"/>
        </w:numPr>
        <w:rPr>
          <w:rFonts w:ascii="Arial" w:hAnsi="Arial" w:cs="Arial"/>
          <w:sz w:val="20"/>
          <w:szCs w:val="20"/>
        </w:rPr>
      </w:pPr>
      <w:r w:rsidRPr="009536EA">
        <w:rPr>
          <w:rFonts w:ascii="Arial" w:hAnsi="Arial" w:cs="Arial"/>
          <w:sz w:val="20"/>
          <w:szCs w:val="20"/>
        </w:rPr>
        <w:t>Fuel Gas Sensor:</w:t>
      </w:r>
      <w:r w:rsidR="003D2F96" w:rsidRPr="009536EA">
        <w:rPr>
          <w:rFonts w:ascii="Arial" w:hAnsi="Arial" w:cs="Arial"/>
          <w:sz w:val="20"/>
          <w:szCs w:val="20"/>
        </w:rPr>
        <w:t xml:space="preserve"> </w:t>
      </w:r>
    </w:p>
    <w:p w14:paraId="1EBB5209" w14:textId="77777777" w:rsidR="003D2F96" w:rsidRPr="009536EA" w:rsidRDefault="003D2F96" w:rsidP="003D2F96">
      <w:pPr>
        <w:pStyle w:val="NoSpacing"/>
        <w:ind w:left="720"/>
        <w:rPr>
          <w:rFonts w:ascii="Arial" w:hAnsi="Arial" w:cs="Arial"/>
          <w:sz w:val="20"/>
          <w:szCs w:val="20"/>
        </w:rPr>
      </w:pPr>
      <w:r w:rsidRPr="009536EA">
        <w:rPr>
          <w:rFonts w:ascii="Arial" w:hAnsi="Arial" w:cs="Arial"/>
          <w:sz w:val="20"/>
          <w:szCs w:val="20"/>
        </w:rPr>
        <w:t>Where shown in Drawings, u</w:t>
      </w:r>
      <w:r w:rsidR="00502BEB" w:rsidRPr="009536EA">
        <w:rPr>
          <w:rFonts w:ascii="Arial" w:hAnsi="Arial" w:cs="Arial"/>
          <w:sz w:val="20"/>
          <w:szCs w:val="20"/>
        </w:rPr>
        <w:t>nit shall integrate with Controller and shut down all designated outputs.</w:t>
      </w:r>
      <w:r w:rsidR="008D6A8C" w:rsidRPr="009536EA">
        <w:rPr>
          <w:rFonts w:ascii="Arial" w:hAnsi="Arial" w:cs="Arial"/>
          <w:sz w:val="20"/>
          <w:szCs w:val="20"/>
        </w:rPr>
        <w:t xml:space="preserve"> Each Controller can utilize up to three fuel gas sensors.</w:t>
      </w:r>
    </w:p>
    <w:p w14:paraId="10846B24" w14:textId="0607FD79" w:rsidR="00502BEB" w:rsidRPr="009536EA" w:rsidRDefault="00502BEB" w:rsidP="00995696">
      <w:pPr>
        <w:pStyle w:val="NoSpacing"/>
        <w:ind w:left="720"/>
        <w:rPr>
          <w:rFonts w:ascii="Arial" w:hAnsi="Arial" w:cs="Arial"/>
          <w:sz w:val="20"/>
          <w:szCs w:val="20"/>
        </w:rPr>
      </w:pPr>
      <w:r w:rsidRPr="009536EA">
        <w:rPr>
          <w:rFonts w:ascii="Arial" w:hAnsi="Arial" w:cs="Arial"/>
          <w:sz w:val="20"/>
          <w:szCs w:val="20"/>
        </w:rPr>
        <w:t xml:space="preserve"> </w:t>
      </w:r>
    </w:p>
    <w:p w14:paraId="0288FB95" w14:textId="77777777" w:rsidR="004F1159" w:rsidRPr="009536EA" w:rsidRDefault="004F1159" w:rsidP="00995696">
      <w:pPr>
        <w:pStyle w:val="NoSpacing"/>
        <w:rPr>
          <w:rFonts w:ascii="Arial" w:hAnsi="Arial" w:cs="Arial"/>
          <w:sz w:val="20"/>
          <w:szCs w:val="20"/>
        </w:rPr>
      </w:pPr>
    </w:p>
    <w:p w14:paraId="5C284703" w14:textId="77777777" w:rsidR="004F1159" w:rsidRPr="009536EA" w:rsidRDefault="004F1159" w:rsidP="004F1159">
      <w:pPr>
        <w:pStyle w:val="NoSpacing"/>
        <w:rPr>
          <w:rFonts w:ascii="Arial" w:hAnsi="Arial" w:cs="Arial"/>
          <w:sz w:val="20"/>
          <w:szCs w:val="20"/>
        </w:rPr>
      </w:pPr>
      <w:r w:rsidRPr="009536EA">
        <w:rPr>
          <w:rFonts w:ascii="Arial" w:hAnsi="Arial" w:cs="Arial"/>
          <w:sz w:val="20"/>
          <w:szCs w:val="20"/>
        </w:rPr>
        <w:t>PART 4 – EXECUTION</w:t>
      </w:r>
    </w:p>
    <w:p w14:paraId="10392DAA" w14:textId="77777777" w:rsidR="004F1159" w:rsidRPr="009536EA" w:rsidRDefault="004F1159" w:rsidP="004F1159">
      <w:pPr>
        <w:pStyle w:val="NoSpacing"/>
        <w:rPr>
          <w:rFonts w:ascii="Arial" w:hAnsi="Arial" w:cs="Arial"/>
          <w:sz w:val="20"/>
          <w:szCs w:val="20"/>
        </w:rPr>
      </w:pPr>
    </w:p>
    <w:p w14:paraId="7C9988A1" w14:textId="77777777" w:rsidR="004F1159" w:rsidRPr="009536EA" w:rsidRDefault="009536EA" w:rsidP="009536EA">
      <w:pPr>
        <w:pStyle w:val="NoSpacing"/>
        <w:rPr>
          <w:rFonts w:ascii="Arial" w:hAnsi="Arial" w:cs="Arial"/>
          <w:sz w:val="20"/>
          <w:szCs w:val="20"/>
        </w:rPr>
      </w:pPr>
      <w:r w:rsidRPr="009536EA">
        <w:rPr>
          <w:rFonts w:ascii="Arial" w:hAnsi="Arial" w:cs="Arial"/>
          <w:sz w:val="20"/>
          <w:szCs w:val="20"/>
        </w:rPr>
        <w:t xml:space="preserve">4.1 </w:t>
      </w:r>
      <w:r w:rsidR="004F1159" w:rsidRPr="009536EA">
        <w:rPr>
          <w:rFonts w:ascii="Arial" w:hAnsi="Arial" w:cs="Arial"/>
          <w:sz w:val="20"/>
          <w:szCs w:val="20"/>
        </w:rPr>
        <w:t>INSTALLATION:</w:t>
      </w:r>
    </w:p>
    <w:p w14:paraId="291B7955" w14:textId="77777777" w:rsidR="009536EA" w:rsidRPr="009536EA" w:rsidRDefault="009536EA" w:rsidP="009536EA">
      <w:pPr>
        <w:pStyle w:val="NoSpacing"/>
        <w:rPr>
          <w:rFonts w:ascii="Arial" w:hAnsi="Arial" w:cs="Arial"/>
          <w:sz w:val="20"/>
          <w:szCs w:val="20"/>
        </w:rPr>
      </w:pPr>
    </w:p>
    <w:p w14:paraId="1E0A7AA3" w14:textId="77777777" w:rsidR="004F1159" w:rsidRPr="009536EA" w:rsidRDefault="004F1159" w:rsidP="009536EA">
      <w:pPr>
        <w:pStyle w:val="NoSpacing"/>
        <w:numPr>
          <w:ilvl w:val="0"/>
          <w:numId w:val="31"/>
        </w:numPr>
        <w:rPr>
          <w:rFonts w:ascii="Arial" w:hAnsi="Arial" w:cs="Arial"/>
          <w:sz w:val="20"/>
          <w:szCs w:val="20"/>
        </w:rPr>
      </w:pPr>
      <w:r w:rsidRPr="009536EA">
        <w:rPr>
          <w:rFonts w:ascii="Arial" w:hAnsi="Arial" w:cs="Arial"/>
          <w:sz w:val="20"/>
          <w:szCs w:val="20"/>
        </w:rPr>
        <w:t xml:space="preserve">Install in accordance with manufacturer’s recommendations and instructions. Verify manufacturer’s mounting heights to comply with ADA or other standards. </w:t>
      </w:r>
    </w:p>
    <w:p w14:paraId="130F8101" w14:textId="77777777" w:rsidR="004F1159" w:rsidRPr="009536EA" w:rsidRDefault="004F1159" w:rsidP="004F1159">
      <w:pPr>
        <w:pStyle w:val="NoSpacing"/>
        <w:ind w:left="720"/>
        <w:rPr>
          <w:rFonts w:ascii="Arial" w:hAnsi="Arial" w:cs="Arial"/>
          <w:sz w:val="20"/>
          <w:szCs w:val="20"/>
        </w:rPr>
      </w:pPr>
    </w:p>
    <w:p w14:paraId="54D4C945" w14:textId="77777777" w:rsidR="004F1159" w:rsidRPr="009536EA" w:rsidRDefault="004F1159" w:rsidP="009536EA">
      <w:pPr>
        <w:pStyle w:val="NoSpacing"/>
        <w:numPr>
          <w:ilvl w:val="0"/>
          <w:numId w:val="31"/>
        </w:numPr>
        <w:rPr>
          <w:rFonts w:ascii="Arial" w:hAnsi="Arial" w:cs="Arial"/>
          <w:sz w:val="20"/>
          <w:szCs w:val="20"/>
        </w:rPr>
      </w:pPr>
      <w:r w:rsidRPr="009536EA">
        <w:rPr>
          <w:rFonts w:ascii="Arial" w:hAnsi="Arial" w:cs="Arial"/>
          <w:sz w:val="20"/>
          <w:szCs w:val="20"/>
        </w:rPr>
        <w:t xml:space="preserve">Finish and install all devices as shown in Drawings and as specified herein. Where device is to be installed by other trades, furnish </w:t>
      </w:r>
      <w:r w:rsidR="000260A1" w:rsidRPr="009536EA">
        <w:rPr>
          <w:rFonts w:ascii="Arial" w:hAnsi="Arial" w:cs="Arial"/>
          <w:sz w:val="20"/>
          <w:szCs w:val="20"/>
        </w:rPr>
        <w:t xml:space="preserve">and then turn over to appropriate trade for installation. </w:t>
      </w:r>
    </w:p>
    <w:p w14:paraId="023A47F8" w14:textId="77777777" w:rsidR="000260A1" w:rsidRPr="009536EA" w:rsidRDefault="000260A1" w:rsidP="004F1159">
      <w:pPr>
        <w:pStyle w:val="NoSpacing"/>
        <w:ind w:left="720"/>
        <w:rPr>
          <w:rFonts w:ascii="Arial" w:hAnsi="Arial" w:cs="Arial"/>
          <w:sz w:val="20"/>
          <w:szCs w:val="20"/>
        </w:rPr>
      </w:pPr>
    </w:p>
    <w:p w14:paraId="10E797CA" w14:textId="77777777" w:rsidR="000260A1" w:rsidRPr="009536EA" w:rsidRDefault="000260A1" w:rsidP="009536EA">
      <w:pPr>
        <w:pStyle w:val="NoSpacing"/>
        <w:numPr>
          <w:ilvl w:val="0"/>
          <w:numId w:val="31"/>
        </w:numPr>
        <w:rPr>
          <w:rFonts w:ascii="Arial" w:hAnsi="Arial" w:cs="Arial"/>
          <w:sz w:val="20"/>
          <w:szCs w:val="20"/>
        </w:rPr>
      </w:pPr>
      <w:r w:rsidRPr="009536EA">
        <w:rPr>
          <w:rFonts w:ascii="Arial" w:hAnsi="Arial" w:cs="Arial"/>
          <w:sz w:val="20"/>
          <w:szCs w:val="20"/>
        </w:rPr>
        <w:t xml:space="preserve">Furnish, install and make final connections to monitoring and remote EPO’s and Panic Buttons as indicated on Drawings and specified herein. Furnish and install low voltage and volt free control wiring from Utility Controller to connection point on BMS and Exhaust Fan controller. Final connection by others. </w:t>
      </w:r>
    </w:p>
    <w:p w14:paraId="1FB6D7AF" w14:textId="77777777" w:rsidR="000260A1" w:rsidRPr="009536EA" w:rsidRDefault="000260A1" w:rsidP="004F1159">
      <w:pPr>
        <w:pStyle w:val="NoSpacing"/>
        <w:ind w:left="720"/>
        <w:rPr>
          <w:rFonts w:ascii="Arial" w:hAnsi="Arial" w:cs="Arial"/>
          <w:sz w:val="20"/>
          <w:szCs w:val="20"/>
        </w:rPr>
      </w:pPr>
    </w:p>
    <w:p w14:paraId="447D2100" w14:textId="77777777" w:rsidR="000260A1" w:rsidRPr="009536EA" w:rsidRDefault="000260A1" w:rsidP="000260A1">
      <w:pPr>
        <w:pStyle w:val="NoSpacing"/>
        <w:rPr>
          <w:rFonts w:ascii="Arial" w:hAnsi="Arial" w:cs="Arial"/>
          <w:sz w:val="20"/>
          <w:szCs w:val="20"/>
        </w:rPr>
      </w:pPr>
      <w:r w:rsidRPr="009536EA">
        <w:rPr>
          <w:rFonts w:ascii="Arial" w:hAnsi="Arial" w:cs="Arial"/>
          <w:sz w:val="20"/>
          <w:szCs w:val="20"/>
        </w:rPr>
        <w:t>4.2 PLUMBING:</w:t>
      </w:r>
    </w:p>
    <w:p w14:paraId="0F67E155" w14:textId="77777777" w:rsidR="009536EA" w:rsidRPr="009536EA" w:rsidRDefault="009536EA" w:rsidP="009536EA">
      <w:pPr>
        <w:pStyle w:val="NoSpacing"/>
        <w:rPr>
          <w:rFonts w:ascii="Arial" w:hAnsi="Arial" w:cs="Arial"/>
          <w:sz w:val="20"/>
          <w:szCs w:val="20"/>
        </w:rPr>
      </w:pPr>
    </w:p>
    <w:p w14:paraId="31D636C7" w14:textId="119D3830" w:rsidR="00995696" w:rsidRPr="003E0EC0" w:rsidRDefault="000260A1" w:rsidP="000260A1">
      <w:pPr>
        <w:pStyle w:val="NoSpacing"/>
        <w:numPr>
          <w:ilvl w:val="0"/>
          <w:numId w:val="32"/>
        </w:numPr>
        <w:rPr>
          <w:rFonts w:ascii="Arial" w:hAnsi="Arial" w:cs="Arial"/>
          <w:sz w:val="20"/>
          <w:szCs w:val="20"/>
        </w:rPr>
      </w:pPr>
      <w:r w:rsidRPr="009536EA">
        <w:rPr>
          <w:rFonts w:ascii="Arial" w:hAnsi="Arial" w:cs="Arial"/>
          <w:sz w:val="20"/>
          <w:szCs w:val="20"/>
        </w:rPr>
        <w:t xml:space="preserve">Make final connections to all piping systems where indicated by Drawings and specifications. Install in accordance with SECTION </w:t>
      </w:r>
      <w:r w:rsidR="00FA7A58" w:rsidRPr="009536EA">
        <w:rPr>
          <w:rFonts w:ascii="Arial" w:hAnsi="Arial" w:cs="Arial"/>
          <w:sz w:val="20"/>
          <w:szCs w:val="20"/>
        </w:rPr>
        <w:t>221116</w:t>
      </w:r>
    </w:p>
    <w:p w14:paraId="610EC1AD" w14:textId="77777777" w:rsidR="00995696" w:rsidRDefault="00995696" w:rsidP="000260A1">
      <w:pPr>
        <w:pStyle w:val="NoSpacing"/>
        <w:rPr>
          <w:rFonts w:ascii="Arial" w:hAnsi="Arial" w:cs="Arial"/>
          <w:sz w:val="20"/>
          <w:szCs w:val="20"/>
        </w:rPr>
      </w:pPr>
    </w:p>
    <w:p w14:paraId="0FD3B748" w14:textId="02005021" w:rsidR="000260A1" w:rsidRPr="009536EA" w:rsidRDefault="000260A1" w:rsidP="000260A1">
      <w:pPr>
        <w:pStyle w:val="NoSpacing"/>
        <w:rPr>
          <w:rFonts w:ascii="Arial" w:hAnsi="Arial" w:cs="Arial"/>
          <w:sz w:val="20"/>
          <w:szCs w:val="20"/>
        </w:rPr>
      </w:pPr>
      <w:r w:rsidRPr="009536EA">
        <w:rPr>
          <w:rFonts w:ascii="Arial" w:hAnsi="Arial" w:cs="Arial"/>
          <w:sz w:val="20"/>
          <w:szCs w:val="20"/>
        </w:rPr>
        <w:t>4.3 ELECTRICAL:</w:t>
      </w:r>
    </w:p>
    <w:p w14:paraId="482AF556" w14:textId="77777777" w:rsidR="009536EA" w:rsidRPr="009536EA" w:rsidRDefault="009536EA" w:rsidP="009536EA">
      <w:pPr>
        <w:pStyle w:val="NoSpacing"/>
        <w:rPr>
          <w:rFonts w:ascii="Arial" w:hAnsi="Arial" w:cs="Arial"/>
          <w:sz w:val="20"/>
          <w:szCs w:val="20"/>
        </w:rPr>
      </w:pPr>
    </w:p>
    <w:p w14:paraId="3312B637" w14:textId="42F1ACB8" w:rsidR="000260A1" w:rsidRDefault="000260A1" w:rsidP="009536EA">
      <w:pPr>
        <w:pStyle w:val="NoSpacing"/>
        <w:numPr>
          <w:ilvl w:val="0"/>
          <w:numId w:val="33"/>
        </w:numPr>
        <w:rPr>
          <w:rFonts w:ascii="Arial" w:hAnsi="Arial" w:cs="Arial"/>
          <w:sz w:val="20"/>
          <w:szCs w:val="20"/>
        </w:rPr>
      </w:pPr>
      <w:r w:rsidRPr="009536EA">
        <w:rPr>
          <w:rFonts w:ascii="Arial" w:hAnsi="Arial" w:cs="Arial"/>
          <w:sz w:val="20"/>
          <w:szCs w:val="20"/>
        </w:rPr>
        <w:t>Electrical Contractor shall furnish all conduit and wiring, making final wiring connections to all equipment as indicated by Drawings and specifications. Contractor shall be responsible for all system configurations, integration, test and start-up.</w:t>
      </w:r>
    </w:p>
    <w:p w14:paraId="45AADDD8" w14:textId="77777777" w:rsidR="000260A1" w:rsidRPr="009536EA" w:rsidRDefault="000260A1" w:rsidP="000260A1">
      <w:pPr>
        <w:pStyle w:val="NoSpacing"/>
        <w:rPr>
          <w:rFonts w:ascii="Arial" w:hAnsi="Arial" w:cs="Arial"/>
          <w:sz w:val="20"/>
          <w:szCs w:val="20"/>
        </w:rPr>
      </w:pPr>
    </w:p>
    <w:p w14:paraId="470D74B8" w14:textId="77777777" w:rsidR="000260A1" w:rsidRPr="009536EA" w:rsidRDefault="000260A1" w:rsidP="000260A1">
      <w:pPr>
        <w:pStyle w:val="NoSpacing"/>
        <w:rPr>
          <w:rFonts w:ascii="Arial" w:hAnsi="Arial" w:cs="Arial"/>
          <w:sz w:val="20"/>
          <w:szCs w:val="20"/>
        </w:rPr>
      </w:pPr>
      <w:r w:rsidRPr="009536EA">
        <w:rPr>
          <w:rFonts w:ascii="Arial" w:hAnsi="Arial" w:cs="Arial"/>
          <w:sz w:val="20"/>
          <w:szCs w:val="20"/>
        </w:rPr>
        <w:t>PART 5 – SYSTEM TEST AND START-UP</w:t>
      </w:r>
    </w:p>
    <w:p w14:paraId="6A439B18" w14:textId="77777777" w:rsidR="000260A1" w:rsidRPr="009536EA" w:rsidRDefault="000260A1" w:rsidP="000260A1">
      <w:pPr>
        <w:pStyle w:val="NoSpacing"/>
        <w:rPr>
          <w:rFonts w:ascii="Arial" w:hAnsi="Arial" w:cs="Arial"/>
          <w:sz w:val="20"/>
          <w:szCs w:val="20"/>
        </w:rPr>
      </w:pPr>
    </w:p>
    <w:p w14:paraId="3EA1E945" w14:textId="77777777" w:rsidR="000260A1" w:rsidRPr="009536EA" w:rsidRDefault="000260A1" w:rsidP="009536EA">
      <w:pPr>
        <w:pStyle w:val="NoSpacing"/>
        <w:numPr>
          <w:ilvl w:val="0"/>
          <w:numId w:val="34"/>
        </w:numPr>
        <w:rPr>
          <w:rFonts w:ascii="Arial" w:hAnsi="Arial" w:cs="Arial"/>
          <w:sz w:val="20"/>
          <w:szCs w:val="20"/>
        </w:rPr>
      </w:pPr>
      <w:r w:rsidRPr="009536EA">
        <w:rPr>
          <w:rFonts w:ascii="Arial" w:hAnsi="Arial" w:cs="Arial"/>
          <w:sz w:val="20"/>
          <w:szCs w:val="20"/>
        </w:rPr>
        <w:t xml:space="preserve">Prior to placing the Utility Controller System into service, perform ALL Start-Up procedures and checklists as stated in Manufacturer’s Operations and Maintenance Procedure </w:t>
      </w:r>
    </w:p>
    <w:p w14:paraId="647ED814" w14:textId="77777777" w:rsidR="00800B90" w:rsidRPr="009536EA" w:rsidRDefault="00800B90" w:rsidP="000260A1">
      <w:pPr>
        <w:pStyle w:val="NoSpacing"/>
        <w:ind w:left="720"/>
        <w:rPr>
          <w:rFonts w:ascii="Arial" w:hAnsi="Arial" w:cs="Arial"/>
          <w:sz w:val="20"/>
          <w:szCs w:val="20"/>
        </w:rPr>
      </w:pPr>
    </w:p>
    <w:p w14:paraId="71345333" w14:textId="77777777" w:rsidR="00800B90" w:rsidRPr="009536EA" w:rsidRDefault="00800B90" w:rsidP="009536EA">
      <w:pPr>
        <w:pStyle w:val="NoSpacing"/>
        <w:numPr>
          <w:ilvl w:val="0"/>
          <w:numId w:val="34"/>
        </w:numPr>
        <w:rPr>
          <w:rFonts w:ascii="Arial" w:hAnsi="Arial" w:cs="Arial"/>
          <w:sz w:val="20"/>
          <w:szCs w:val="20"/>
        </w:rPr>
      </w:pPr>
      <w:r w:rsidRPr="009536EA">
        <w:rPr>
          <w:rFonts w:ascii="Arial" w:hAnsi="Arial" w:cs="Arial"/>
          <w:sz w:val="20"/>
          <w:szCs w:val="20"/>
        </w:rPr>
        <w:t xml:space="preserve">Verify that all components and devices comply with manufacturer’s requirements and recommendations and that all devices and installations conform to Drawings and specification requirements. </w:t>
      </w:r>
    </w:p>
    <w:p w14:paraId="7F68C6DB" w14:textId="77777777" w:rsidR="00800B90" w:rsidRPr="009536EA" w:rsidRDefault="00800B90" w:rsidP="000260A1">
      <w:pPr>
        <w:pStyle w:val="NoSpacing"/>
        <w:ind w:left="720"/>
        <w:rPr>
          <w:rFonts w:ascii="Arial" w:hAnsi="Arial" w:cs="Arial"/>
          <w:sz w:val="20"/>
          <w:szCs w:val="20"/>
        </w:rPr>
      </w:pPr>
    </w:p>
    <w:p w14:paraId="71A1BF29" w14:textId="4A6B5044" w:rsidR="00800B90" w:rsidRPr="009536EA" w:rsidRDefault="00800B90" w:rsidP="009536EA">
      <w:pPr>
        <w:pStyle w:val="NoSpacing"/>
        <w:numPr>
          <w:ilvl w:val="0"/>
          <w:numId w:val="34"/>
        </w:numPr>
        <w:rPr>
          <w:rFonts w:ascii="Arial" w:hAnsi="Arial" w:cs="Arial"/>
          <w:sz w:val="20"/>
          <w:szCs w:val="20"/>
        </w:rPr>
      </w:pPr>
      <w:r w:rsidRPr="009536EA">
        <w:rPr>
          <w:rFonts w:ascii="Arial" w:hAnsi="Arial" w:cs="Arial"/>
          <w:sz w:val="20"/>
          <w:szCs w:val="20"/>
        </w:rPr>
        <w:t xml:space="preserve">Upon completion of ALL Start-Up tests, place the system into service. Complete all warranty registration documents. Submit originals with other project related closeout and O &amp; M documentation. Review all operating procedures with a representative of the owner. Provide all System Authority Keys to the owner’s representative. </w:t>
      </w:r>
      <w:r w:rsidR="00E32126">
        <w:rPr>
          <w:rFonts w:ascii="Arial" w:hAnsi="Arial" w:cs="Arial"/>
          <w:sz w:val="20"/>
          <w:szCs w:val="20"/>
        </w:rPr>
        <w:br/>
      </w:r>
    </w:p>
    <w:p w14:paraId="652F6E9F" w14:textId="77777777" w:rsidR="004F1159" w:rsidRPr="009536EA" w:rsidRDefault="004F1159" w:rsidP="004F1159">
      <w:pPr>
        <w:pStyle w:val="NoSpacing"/>
        <w:rPr>
          <w:rFonts w:ascii="Arial" w:hAnsi="Arial" w:cs="Arial"/>
          <w:sz w:val="20"/>
          <w:szCs w:val="20"/>
        </w:rPr>
      </w:pPr>
    </w:p>
    <w:p w14:paraId="67B3A4CC" w14:textId="77777777" w:rsidR="00FF58AD" w:rsidRPr="009536EA" w:rsidRDefault="00800B90" w:rsidP="00FF58AD">
      <w:pPr>
        <w:pStyle w:val="NoSpacing"/>
        <w:rPr>
          <w:rFonts w:ascii="Arial" w:hAnsi="Arial" w:cs="Arial"/>
          <w:sz w:val="20"/>
          <w:szCs w:val="20"/>
        </w:rPr>
      </w:pPr>
      <w:r w:rsidRPr="009536EA">
        <w:rPr>
          <w:rFonts w:ascii="Arial" w:hAnsi="Arial" w:cs="Arial"/>
          <w:sz w:val="20"/>
          <w:szCs w:val="20"/>
        </w:rPr>
        <w:t xml:space="preserve">PART 6 – EQUIPMENT SCHEDULE </w:t>
      </w:r>
    </w:p>
    <w:p w14:paraId="71C61A8C" w14:textId="77777777" w:rsidR="00800B90" w:rsidRPr="009536EA" w:rsidRDefault="00800B90" w:rsidP="00FF58AD">
      <w:pPr>
        <w:pStyle w:val="NoSpacing"/>
        <w:rPr>
          <w:sz w:val="20"/>
          <w:szCs w:val="20"/>
        </w:rPr>
      </w:pPr>
    </w:p>
    <w:tbl>
      <w:tblPr>
        <w:tblStyle w:val="TableGrid"/>
        <w:tblW w:w="0" w:type="auto"/>
        <w:tblLook w:val="04A0" w:firstRow="1" w:lastRow="0" w:firstColumn="1" w:lastColumn="0" w:noHBand="0" w:noVBand="1"/>
      </w:tblPr>
      <w:tblGrid>
        <w:gridCol w:w="2237"/>
        <w:gridCol w:w="2268"/>
        <w:gridCol w:w="2256"/>
        <w:gridCol w:w="2255"/>
      </w:tblGrid>
      <w:tr w:rsidR="00800B90" w:rsidRPr="009536EA" w14:paraId="2CE574F6" w14:textId="77777777" w:rsidTr="00CE1A0C">
        <w:tc>
          <w:tcPr>
            <w:tcW w:w="2237" w:type="dxa"/>
          </w:tcPr>
          <w:p w14:paraId="57F5510A" w14:textId="77777777" w:rsidR="00800B90" w:rsidRPr="009536EA" w:rsidRDefault="00800B90" w:rsidP="00800B90">
            <w:pPr>
              <w:pStyle w:val="NoSpacing"/>
              <w:jc w:val="center"/>
              <w:rPr>
                <w:sz w:val="20"/>
                <w:szCs w:val="20"/>
              </w:rPr>
            </w:pPr>
            <w:r w:rsidRPr="009536EA">
              <w:rPr>
                <w:sz w:val="20"/>
                <w:szCs w:val="20"/>
              </w:rPr>
              <w:t>Product</w:t>
            </w:r>
          </w:p>
        </w:tc>
        <w:tc>
          <w:tcPr>
            <w:tcW w:w="2268" w:type="dxa"/>
          </w:tcPr>
          <w:p w14:paraId="7932C0ED" w14:textId="77777777" w:rsidR="00800B90" w:rsidRPr="009536EA" w:rsidRDefault="00800B90" w:rsidP="00800B90">
            <w:pPr>
              <w:pStyle w:val="NoSpacing"/>
              <w:jc w:val="center"/>
              <w:rPr>
                <w:sz w:val="20"/>
                <w:szCs w:val="20"/>
              </w:rPr>
            </w:pPr>
            <w:r w:rsidRPr="009536EA">
              <w:rPr>
                <w:sz w:val="20"/>
                <w:szCs w:val="20"/>
              </w:rPr>
              <w:t>Model</w:t>
            </w:r>
          </w:p>
        </w:tc>
        <w:tc>
          <w:tcPr>
            <w:tcW w:w="2256" w:type="dxa"/>
          </w:tcPr>
          <w:p w14:paraId="2B202B33" w14:textId="77777777" w:rsidR="00800B90" w:rsidRPr="009536EA" w:rsidRDefault="00800B90" w:rsidP="00800B90">
            <w:pPr>
              <w:pStyle w:val="NoSpacing"/>
              <w:jc w:val="center"/>
              <w:rPr>
                <w:sz w:val="20"/>
                <w:szCs w:val="20"/>
              </w:rPr>
            </w:pPr>
            <w:r w:rsidRPr="009536EA">
              <w:rPr>
                <w:sz w:val="20"/>
                <w:szCs w:val="20"/>
              </w:rPr>
              <w:t xml:space="preserve">Description </w:t>
            </w:r>
          </w:p>
        </w:tc>
        <w:tc>
          <w:tcPr>
            <w:tcW w:w="2255" w:type="dxa"/>
          </w:tcPr>
          <w:p w14:paraId="0C261AF9" w14:textId="77777777" w:rsidR="00800B90" w:rsidRPr="009536EA" w:rsidRDefault="00800B90" w:rsidP="00800B90">
            <w:pPr>
              <w:pStyle w:val="NoSpacing"/>
              <w:jc w:val="center"/>
              <w:rPr>
                <w:sz w:val="20"/>
                <w:szCs w:val="20"/>
              </w:rPr>
            </w:pPr>
            <w:r w:rsidRPr="009536EA">
              <w:rPr>
                <w:sz w:val="20"/>
                <w:szCs w:val="20"/>
              </w:rPr>
              <w:t>Remarks</w:t>
            </w:r>
          </w:p>
        </w:tc>
      </w:tr>
      <w:tr w:rsidR="00995696" w:rsidRPr="009536EA" w14:paraId="638B9828" w14:textId="77777777" w:rsidTr="00CE1A0C">
        <w:tc>
          <w:tcPr>
            <w:tcW w:w="2237" w:type="dxa"/>
          </w:tcPr>
          <w:p w14:paraId="67FEB275" w14:textId="1FED953A" w:rsidR="00995696" w:rsidRPr="009536EA" w:rsidRDefault="00995696" w:rsidP="00800B90">
            <w:pPr>
              <w:pStyle w:val="NoSpacing"/>
              <w:jc w:val="center"/>
              <w:rPr>
                <w:sz w:val="20"/>
                <w:szCs w:val="20"/>
              </w:rPr>
            </w:pPr>
            <w:r>
              <w:rPr>
                <w:sz w:val="20"/>
                <w:szCs w:val="20"/>
              </w:rPr>
              <w:t>Controller</w:t>
            </w:r>
          </w:p>
        </w:tc>
        <w:tc>
          <w:tcPr>
            <w:tcW w:w="2268" w:type="dxa"/>
          </w:tcPr>
          <w:p w14:paraId="31111DA7" w14:textId="2CF67384" w:rsidR="00995696" w:rsidRPr="009536EA" w:rsidRDefault="00995696" w:rsidP="00800B90">
            <w:pPr>
              <w:pStyle w:val="NoSpacing"/>
              <w:jc w:val="center"/>
              <w:rPr>
                <w:sz w:val="20"/>
                <w:szCs w:val="20"/>
              </w:rPr>
            </w:pPr>
            <w:r>
              <w:rPr>
                <w:sz w:val="20"/>
                <w:szCs w:val="20"/>
              </w:rPr>
              <w:t>1000S+</w:t>
            </w:r>
            <w:r w:rsidR="00E32126">
              <w:rPr>
                <w:sz w:val="20"/>
                <w:szCs w:val="20"/>
              </w:rPr>
              <w:t>i</w:t>
            </w:r>
          </w:p>
        </w:tc>
        <w:tc>
          <w:tcPr>
            <w:tcW w:w="2256" w:type="dxa"/>
          </w:tcPr>
          <w:p w14:paraId="78AB5FC3" w14:textId="7938E5A9" w:rsidR="00995696" w:rsidRPr="009536EA" w:rsidRDefault="00995696" w:rsidP="00E32126">
            <w:pPr>
              <w:pStyle w:val="NoSpacing"/>
              <w:jc w:val="center"/>
              <w:rPr>
                <w:sz w:val="20"/>
                <w:szCs w:val="20"/>
              </w:rPr>
            </w:pPr>
            <w:r>
              <w:rPr>
                <w:sz w:val="20"/>
                <w:szCs w:val="20"/>
              </w:rPr>
              <w:t>Gas Electric</w:t>
            </w:r>
          </w:p>
        </w:tc>
        <w:tc>
          <w:tcPr>
            <w:tcW w:w="2255" w:type="dxa"/>
          </w:tcPr>
          <w:p w14:paraId="6185C2B6" w14:textId="456CD3B0" w:rsidR="00995696" w:rsidRPr="009536EA" w:rsidRDefault="00995696" w:rsidP="00800B90">
            <w:pPr>
              <w:pStyle w:val="NoSpacing"/>
              <w:jc w:val="center"/>
              <w:rPr>
                <w:sz w:val="20"/>
                <w:szCs w:val="20"/>
              </w:rPr>
            </w:pPr>
          </w:p>
        </w:tc>
      </w:tr>
      <w:tr w:rsidR="00995696" w:rsidRPr="009536EA" w14:paraId="6D72A50D" w14:textId="77777777" w:rsidTr="00CE1A0C">
        <w:tc>
          <w:tcPr>
            <w:tcW w:w="2237" w:type="dxa"/>
          </w:tcPr>
          <w:p w14:paraId="08DF8CF6" w14:textId="40924377" w:rsidR="00995696" w:rsidRPr="009536EA" w:rsidRDefault="00995696" w:rsidP="00800B90">
            <w:pPr>
              <w:pStyle w:val="NoSpacing"/>
              <w:jc w:val="center"/>
              <w:rPr>
                <w:sz w:val="20"/>
                <w:szCs w:val="20"/>
              </w:rPr>
            </w:pPr>
            <w:r>
              <w:rPr>
                <w:sz w:val="20"/>
                <w:szCs w:val="20"/>
              </w:rPr>
              <w:t>Flush Mount Kit</w:t>
            </w:r>
          </w:p>
        </w:tc>
        <w:tc>
          <w:tcPr>
            <w:tcW w:w="2268" w:type="dxa"/>
          </w:tcPr>
          <w:p w14:paraId="032F6DAC" w14:textId="19A65A07" w:rsidR="00995696" w:rsidRPr="009536EA" w:rsidRDefault="00995696" w:rsidP="00800B90">
            <w:pPr>
              <w:pStyle w:val="NoSpacing"/>
              <w:jc w:val="center"/>
              <w:rPr>
                <w:sz w:val="20"/>
                <w:szCs w:val="20"/>
              </w:rPr>
            </w:pPr>
            <w:r>
              <w:rPr>
                <w:sz w:val="20"/>
                <w:szCs w:val="20"/>
              </w:rPr>
              <w:t>AGSFMK</w:t>
            </w:r>
          </w:p>
        </w:tc>
        <w:tc>
          <w:tcPr>
            <w:tcW w:w="2256" w:type="dxa"/>
          </w:tcPr>
          <w:p w14:paraId="4D8F0AB8" w14:textId="3D8285A5" w:rsidR="00995696" w:rsidRPr="009536EA" w:rsidRDefault="00995696" w:rsidP="00800B90">
            <w:pPr>
              <w:pStyle w:val="NoSpacing"/>
              <w:jc w:val="center"/>
              <w:rPr>
                <w:sz w:val="20"/>
                <w:szCs w:val="20"/>
              </w:rPr>
            </w:pPr>
            <w:r>
              <w:rPr>
                <w:sz w:val="20"/>
                <w:szCs w:val="20"/>
              </w:rPr>
              <w:t>Rough in Box</w:t>
            </w:r>
          </w:p>
        </w:tc>
        <w:tc>
          <w:tcPr>
            <w:tcW w:w="2255" w:type="dxa"/>
          </w:tcPr>
          <w:p w14:paraId="039B0745" w14:textId="77777777" w:rsidR="00995696" w:rsidRPr="009536EA" w:rsidRDefault="00995696" w:rsidP="00800B90">
            <w:pPr>
              <w:pStyle w:val="NoSpacing"/>
              <w:jc w:val="center"/>
              <w:rPr>
                <w:sz w:val="20"/>
                <w:szCs w:val="20"/>
              </w:rPr>
            </w:pPr>
          </w:p>
        </w:tc>
      </w:tr>
      <w:tr w:rsidR="00995696" w:rsidRPr="009536EA" w14:paraId="00829C20" w14:textId="77777777" w:rsidTr="00CE1A0C">
        <w:tc>
          <w:tcPr>
            <w:tcW w:w="2237" w:type="dxa"/>
          </w:tcPr>
          <w:p w14:paraId="53B8E499" w14:textId="15EF5568" w:rsidR="00995696" w:rsidRPr="009536EA" w:rsidRDefault="00995696" w:rsidP="00800B90">
            <w:pPr>
              <w:pStyle w:val="NoSpacing"/>
              <w:jc w:val="center"/>
              <w:rPr>
                <w:sz w:val="20"/>
                <w:szCs w:val="20"/>
              </w:rPr>
            </w:pPr>
            <w:r>
              <w:rPr>
                <w:sz w:val="20"/>
                <w:szCs w:val="20"/>
              </w:rPr>
              <w:t>Gas Valve</w:t>
            </w:r>
          </w:p>
        </w:tc>
        <w:tc>
          <w:tcPr>
            <w:tcW w:w="2268" w:type="dxa"/>
          </w:tcPr>
          <w:p w14:paraId="7726AA07" w14:textId="24D041C9" w:rsidR="00995696" w:rsidRPr="009536EA" w:rsidRDefault="000A0420" w:rsidP="00995696">
            <w:pPr>
              <w:pStyle w:val="NoSpacing"/>
              <w:jc w:val="center"/>
              <w:rPr>
                <w:sz w:val="20"/>
                <w:szCs w:val="20"/>
              </w:rPr>
            </w:pPr>
            <w:r>
              <w:rPr>
                <w:sz w:val="20"/>
                <w:szCs w:val="20"/>
              </w:rPr>
              <w:t>AGSGSV</w:t>
            </w:r>
            <w:r w:rsidR="00995696">
              <w:rPr>
                <w:sz w:val="20"/>
                <w:szCs w:val="20"/>
              </w:rPr>
              <w:t>****</w:t>
            </w:r>
          </w:p>
        </w:tc>
        <w:tc>
          <w:tcPr>
            <w:tcW w:w="2256" w:type="dxa"/>
          </w:tcPr>
          <w:p w14:paraId="2155D6B1" w14:textId="099AE56E" w:rsidR="00995696" w:rsidRPr="009536EA" w:rsidRDefault="00995696" w:rsidP="000A0420">
            <w:pPr>
              <w:pStyle w:val="NoSpacing"/>
              <w:jc w:val="center"/>
              <w:rPr>
                <w:sz w:val="20"/>
                <w:szCs w:val="20"/>
              </w:rPr>
            </w:pPr>
            <w:r>
              <w:rPr>
                <w:sz w:val="20"/>
                <w:szCs w:val="20"/>
              </w:rPr>
              <w:t>0-</w:t>
            </w:r>
            <w:r w:rsidR="000A0420">
              <w:rPr>
                <w:sz w:val="20"/>
                <w:szCs w:val="20"/>
              </w:rPr>
              <w:t>5</w:t>
            </w:r>
            <w:r>
              <w:rPr>
                <w:sz w:val="20"/>
                <w:szCs w:val="20"/>
              </w:rPr>
              <w:t>PSI 110V NC NPT</w:t>
            </w:r>
          </w:p>
        </w:tc>
        <w:tc>
          <w:tcPr>
            <w:tcW w:w="2255" w:type="dxa"/>
          </w:tcPr>
          <w:p w14:paraId="7519F96C" w14:textId="102678DC" w:rsidR="00995696" w:rsidRPr="009536EA" w:rsidRDefault="00995696" w:rsidP="00800B90">
            <w:pPr>
              <w:pStyle w:val="NoSpacing"/>
              <w:jc w:val="center"/>
              <w:rPr>
                <w:sz w:val="20"/>
                <w:szCs w:val="20"/>
              </w:rPr>
            </w:pPr>
            <w:r>
              <w:rPr>
                <w:sz w:val="20"/>
                <w:szCs w:val="20"/>
              </w:rPr>
              <w:t>Size Dependant</w:t>
            </w:r>
          </w:p>
        </w:tc>
      </w:tr>
      <w:tr w:rsidR="00995696" w:rsidRPr="009536EA" w14:paraId="167F984D" w14:textId="77777777" w:rsidTr="00CE1A0C">
        <w:tc>
          <w:tcPr>
            <w:tcW w:w="2237" w:type="dxa"/>
          </w:tcPr>
          <w:p w14:paraId="12B32D3F" w14:textId="06C013B1" w:rsidR="00995696" w:rsidRPr="009536EA" w:rsidRDefault="00995696" w:rsidP="00800B90">
            <w:pPr>
              <w:pStyle w:val="NoSpacing"/>
              <w:jc w:val="center"/>
              <w:rPr>
                <w:sz w:val="20"/>
                <w:szCs w:val="20"/>
              </w:rPr>
            </w:pPr>
            <w:r>
              <w:rPr>
                <w:sz w:val="20"/>
                <w:szCs w:val="20"/>
              </w:rPr>
              <w:t>Electrical Contactor</w:t>
            </w:r>
          </w:p>
        </w:tc>
        <w:tc>
          <w:tcPr>
            <w:tcW w:w="2268" w:type="dxa"/>
          </w:tcPr>
          <w:p w14:paraId="7EDB7830" w14:textId="7E8EAB9F" w:rsidR="00995696" w:rsidRPr="009536EA" w:rsidRDefault="00995696" w:rsidP="00800B90">
            <w:pPr>
              <w:pStyle w:val="NoSpacing"/>
              <w:jc w:val="center"/>
              <w:rPr>
                <w:sz w:val="20"/>
                <w:szCs w:val="20"/>
              </w:rPr>
            </w:pPr>
            <w:r>
              <w:rPr>
                <w:sz w:val="20"/>
                <w:szCs w:val="20"/>
              </w:rPr>
              <w:t>CON4P20ANO</w:t>
            </w:r>
          </w:p>
        </w:tc>
        <w:tc>
          <w:tcPr>
            <w:tcW w:w="2256" w:type="dxa"/>
          </w:tcPr>
          <w:p w14:paraId="449ED361" w14:textId="4285DFB0" w:rsidR="00995696" w:rsidRPr="009536EA" w:rsidRDefault="00995696" w:rsidP="00800B90">
            <w:pPr>
              <w:pStyle w:val="NoSpacing"/>
              <w:jc w:val="center"/>
              <w:rPr>
                <w:sz w:val="20"/>
                <w:szCs w:val="20"/>
              </w:rPr>
            </w:pPr>
            <w:r>
              <w:rPr>
                <w:sz w:val="20"/>
                <w:szCs w:val="20"/>
              </w:rPr>
              <w:t xml:space="preserve">4pole 20amp NO </w:t>
            </w:r>
          </w:p>
        </w:tc>
        <w:tc>
          <w:tcPr>
            <w:tcW w:w="2255" w:type="dxa"/>
          </w:tcPr>
          <w:p w14:paraId="1C201984" w14:textId="58C72C5F" w:rsidR="00995696" w:rsidRPr="009536EA" w:rsidRDefault="00995696" w:rsidP="00800B90">
            <w:pPr>
              <w:pStyle w:val="NoSpacing"/>
              <w:jc w:val="center"/>
              <w:rPr>
                <w:sz w:val="20"/>
                <w:szCs w:val="20"/>
              </w:rPr>
            </w:pPr>
            <w:r>
              <w:rPr>
                <w:sz w:val="20"/>
                <w:szCs w:val="20"/>
              </w:rPr>
              <w:t>Number per drawings</w:t>
            </w:r>
          </w:p>
        </w:tc>
      </w:tr>
      <w:tr w:rsidR="00995696" w:rsidRPr="009536EA" w14:paraId="228A084F" w14:textId="77777777" w:rsidTr="00CE1A0C">
        <w:tc>
          <w:tcPr>
            <w:tcW w:w="2237" w:type="dxa"/>
          </w:tcPr>
          <w:p w14:paraId="2A3AE405" w14:textId="53C224C2" w:rsidR="00995696" w:rsidRPr="009536EA" w:rsidRDefault="00995696" w:rsidP="00800B90">
            <w:pPr>
              <w:pStyle w:val="NoSpacing"/>
              <w:jc w:val="center"/>
              <w:rPr>
                <w:sz w:val="20"/>
                <w:szCs w:val="20"/>
              </w:rPr>
            </w:pPr>
            <w:r>
              <w:rPr>
                <w:sz w:val="20"/>
                <w:szCs w:val="20"/>
              </w:rPr>
              <w:t>Contactor Enclosure</w:t>
            </w:r>
          </w:p>
        </w:tc>
        <w:tc>
          <w:tcPr>
            <w:tcW w:w="2268" w:type="dxa"/>
          </w:tcPr>
          <w:p w14:paraId="304A5335" w14:textId="73834FDA" w:rsidR="00995696" w:rsidRPr="009536EA" w:rsidRDefault="00995696" w:rsidP="00800B90">
            <w:pPr>
              <w:pStyle w:val="NoSpacing"/>
              <w:jc w:val="center"/>
              <w:rPr>
                <w:sz w:val="20"/>
                <w:szCs w:val="20"/>
              </w:rPr>
            </w:pPr>
            <w:r>
              <w:rPr>
                <w:sz w:val="20"/>
                <w:szCs w:val="20"/>
              </w:rPr>
              <w:t>ENCCON10104</w:t>
            </w:r>
          </w:p>
        </w:tc>
        <w:tc>
          <w:tcPr>
            <w:tcW w:w="2256" w:type="dxa"/>
          </w:tcPr>
          <w:p w14:paraId="2E66E55B" w14:textId="6F96FFA9" w:rsidR="00995696" w:rsidRPr="009536EA" w:rsidRDefault="00995696" w:rsidP="00800B90">
            <w:pPr>
              <w:pStyle w:val="NoSpacing"/>
              <w:jc w:val="center"/>
              <w:rPr>
                <w:sz w:val="20"/>
                <w:szCs w:val="20"/>
              </w:rPr>
            </w:pPr>
            <w:r>
              <w:rPr>
                <w:sz w:val="20"/>
                <w:szCs w:val="20"/>
              </w:rPr>
              <w:t>Metal Junction Box</w:t>
            </w:r>
          </w:p>
        </w:tc>
        <w:tc>
          <w:tcPr>
            <w:tcW w:w="2255" w:type="dxa"/>
          </w:tcPr>
          <w:p w14:paraId="3C79AA60" w14:textId="24D5620F" w:rsidR="00995696" w:rsidRPr="009536EA" w:rsidRDefault="00995696" w:rsidP="00800B90">
            <w:pPr>
              <w:pStyle w:val="NoSpacing"/>
              <w:jc w:val="center"/>
              <w:rPr>
                <w:sz w:val="20"/>
                <w:szCs w:val="20"/>
              </w:rPr>
            </w:pPr>
            <w:r>
              <w:rPr>
                <w:sz w:val="20"/>
                <w:szCs w:val="20"/>
              </w:rPr>
              <w:t xml:space="preserve">Quarter turn latch </w:t>
            </w:r>
          </w:p>
        </w:tc>
      </w:tr>
      <w:tr w:rsidR="00995696" w:rsidRPr="009536EA" w14:paraId="5617D693" w14:textId="77777777" w:rsidTr="00CE1A0C">
        <w:tc>
          <w:tcPr>
            <w:tcW w:w="2237" w:type="dxa"/>
          </w:tcPr>
          <w:p w14:paraId="78AE9C85" w14:textId="4D7899B0" w:rsidR="00995696" w:rsidRPr="009536EA" w:rsidRDefault="00995696" w:rsidP="00800B90">
            <w:pPr>
              <w:pStyle w:val="NoSpacing"/>
              <w:jc w:val="center"/>
              <w:rPr>
                <w:sz w:val="20"/>
                <w:szCs w:val="20"/>
              </w:rPr>
            </w:pPr>
            <w:r>
              <w:rPr>
                <w:sz w:val="20"/>
                <w:szCs w:val="20"/>
              </w:rPr>
              <w:t>Panic Button</w:t>
            </w:r>
          </w:p>
        </w:tc>
        <w:tc>
          <w:tcPr>
            <w:tcW w:w="2268" w:type="dxa"/>
          </w:tcPr>
          <w:p w14:paraId="5DB78BC2" w14:textId="1929185A" w:rsidR="00995696" w:rsidRPr="009536EA" w:rsidRDefault="00995696" w:rsidP="00800B90">
            <w:pPr>
              <w:pStyle w:val="NoSpacing"/>
              <w:jc w:val="center"/>
              <w:rPr>
                <w:sz w:val="20"/>
                <w:szCs w:val="20"/>
              </w:rPr>
            </w:pPr>
            <w:r>
              <w:rPr>
                <w:sz w:val="20"/>
                <w:szCs w:val="20"/>
              </w:rPr>
              <w:t>AGSEPOTW</w:t>
            </w:r>
          </w:p>
        </w:tc>
        <w:tc>
          <w:tcPr>
            <w:tcW w:w="2256" w:type="dxa"/>
          </w:tcPr>
          <w:p w14:paraId="6579828B" w14:textId="2C64FFD3" w:rsidR="00995696" w:rsidRPr="009536EA" w:rsidRDefault="00995696" w:rsidP="00800B90">
            <w:pPr>
              <w:pStyle w:val="NoSpacing"/>
              <w:jc w:val="center"/>
              <w:rPr>
                <w:sz w:val="20"/>
                <w:szCs w:val="20"/>
              </w:rPr>
            </w:pPr>
            <w:r>
              <w:rPr>
                <w:sz w:val="20"/>
                <w:szCs w:val="20"/>
              </w:rPr>
              <w:t>Twit Release Clear Cover</w:t>
            </w:r>
          </w:p>
        </w:tc>
        <w:tc>
          <w:tcPr>
            <w:tcW w:w="2255" w:type="dxa"/>
          </w:tcPr>
          <w:p w14:paraId="0191EC03" w14:textId="5A25CAA6" w:rsidR="00995696" w:rsidRPr="009536EA" w:rsidRDefault="00995696" w:rsidP="00800B90">
            <w:pPr>
              <w:pStyle w:val="NoSpacing"/>
              <w:jc w:val="center"/>
              <w:rPr>
                <w:sz w:val="20"/>
                <w:szCs w:val="20"/>
              </w:rPr>
            </w:pPr>
            <w:r w:rsidRPr="00995696">
              <w:rPr>
                <w:sz w:val="14"/>
                <w:szCs w:val="14"/>
              </w:rPr>
              <w:t xml:space="preserve">Mount on single gang rough in box </w:t>
            </w:r>
          </w:p>
        </w:tc>
      </w:tr>
      <w:tr w:rsidR="00995696" w:rsidRPr="009536EA" w14:paraId="4675375F" w14:textId="77777777" w:rsidTr="00CE1A0C">
        <w:tc>
          <w:tcPr>
            <w:tcW w:w="2237" w:type="dxa"/>
          </w:tcPr>
          <w:p w14:paraId="00A82305" w14:textId="20B76CE4" w:rsidR="00995696" w:rsidRPr="009536EA" w:rsidRDefault="00995696" w:rsidP="00800B90">
            <w:pPr>
              <w:pStyle w:val="NoSpacing"/>
              <w:jc w:val="center"/>
              <w:rPr>
                <w:sz w:val="20"/>
                <w:szCs w:val="20"/>
              </w:rPr>
            </w:pPr>
            <w:r>
              <w:rPr>
                <w:sz w:val="20"/>
                <w:szCs w:val="20"/>
              </w:rPr>
              <w:t>Gas Detector</w:t>
            </w:r>
          </w:p>
        </w:tc>
        <w:tc>
          <w:tcPr>
            <w:tcW w:w="2268" w:type="dxa"/>
          </w:tcPr>
          <w:p w14:paraId="4D5437A1" w14:textId="28B7A395" w:rsidR="00995696" w:rsidRPr="009536EA" w:rsidRDefault="00995696" w:rsidP="00800B90">
            <w:pPr>
              <w:pStyle w:val="NoSpacing"/>
              <w:jc w:val="center"/>
              <w:rPr>
                <w:sz w:val="20"/>
                <w:szCs w:val="20"/>
              </w:rPr>
            </w:pPr>
            <w:r>
              <w:rPr>
                <w:sz w:val="20"/>
                <w:szCs w:val="20"/>
              </w:rPr>
              <w:t>A</w:t>
            </w:r>
            <w:r w:rsidR="00B92422">
              <w:rPr>
                <w:sz w:val="20"/>
                <w:szCs w:val="20"/>
              </w:rPr>
              <w:t>G</w:t>
            </w:r>
            <w:r w:rsidR="00CA1AE4">
              <w:rPr>
                <w:sz w:val="20"/>
                <w:szCs w:val="20"/>
              </w:rPr>
              <w:t>SNGiS</w:t>
            </w:r>
            <w:bookmarkStart w:id="0" w:name="_GoBack"/>
            <w:bookmarkEnd w:id="0"/>
          </w:p>
        </w:tc>
        <w:tc>
          <w:tcPr>
            <w:tcW w:w="2256" w:type="dxa"/>
          </w:tcPr>
          <w:p w14:paraId="32E6F9E6" w14:textId="4C69EDD8" w:rsidR="00995696" w:rsidRPr="009536EA" w:rsidRDefault="00995696" w:rsidP="00800B90">
            <w:pPr>
              <w:pStyle w:val="NoSpacing"/>
              <w:jc w:val="center"/>
              <w:rPr>
                <w:sz w:val="20"/>
                <w:szCs w:val="20"/>
              </w:rPr>
            </w:pPr>
            <w:r>
              <w:rPr>
                <w:sz w:val="20"/>
                <w:szCs w:val="20"/>
              </w:rPr>
              <w:t>Methane Detector</w:t>
            </w:r>
          </w:p>
        </w:tc>
        <w:tc>
          <w:tcPr>
            <w:tcW w:w="2255" w:type="dxa"/>
          </w:tcPr>
          <w:p w14:paraId="620DCCC3" w14:textId="64EF4C61" w:rsidR="00995696" w:rsidRPr="009536EA" w:rsidRDefault="00995696" w:rsidP="00800B90">
            <w:pPr>
              <w:pStyle w:val="NoSpacing"/>
              <w:jc w:val="center"/>
              <w:rPr>
                <w:sz w:val="20"/>
                <w:szCs w:val="20"/>
              </w:rPr>
            </w:pPr>
            <w:r>
              <w:rPr>
                <w:sz w:val="20"/>
                <w:szCs w:val="20"/>
              </w:rPr>
              <w:t xml:space="preserve">1 per room </w:t>
            </w:r>
          </w:p>
        </w:tc>
      </w:tr>
    </w:tbl>
    <w:p w14:paraId="79C4C52D" w14:textId="77777777" w:rsidR="00E55543" w:rsidRPr="009536EA" w:rsidRDefault="00E55543" w:rsidP="00E55543">
      <w:pPr>
        <w:pStyle w:val="NoSpacing"/>
        <w:rPr>
          <w:sz w:val="20"/>
          <w:szCs w:val="20"/>
        </w:rPr>
      </w:pPr>
    </w:p>
    <w:p w14:paraId="0CCD37F3" w14:textId="77777777" w:rsidR="00E55543" w:rsidRPr="009536EA" w:rsidRDefault="00E55543" w:rsidP="00E55543">
      <w:pPr>
        <w:pStyle w:val="NoSpacing"/>
        <w:rPr>
          <w:sz w:val="20"/>
          <w:szCs w:val="20"/>
        </w:rPr>
      </w:pPr>
      <w:r w:rsidRPr="009536EA">
        <w:rPr>
          <w:sz w:val="20"/>
          <w:szCs w:val="20"/>
        </w:rPr>
        <w:t xml:space="preserve">* All sensors should be mounted for the desired gas requirements. Consult manufacturer for recommendations and requirements. </w:t>
      </w:r>
    </w:p>
    <w:sectPr w:rsidR="00E55543" w:rsidRPr="009536E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BD303" w14:textId="77777777" w:rsidR="00B16ED7" w:rsidRDefault="00B16ED7" w:rsidP="00A25D6E">
      <w:pPr>
        <w:spacing w:after="0" w:line="240" w:lineRule="auto"/>
      </w:pPr>
      <w:r>
        <w:separator/>
      </w:r>
    </w:p>
  </w:endnote>
  <w:endnote w:type="continuationSeparator" w:id="0">
    <w:p w14:paraId="418D5011" w14:textId="77777777" w:rsidR="00B16ED7" w:rsidRDefault="00B16ED7" w:rsidP="00A25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086921"/>
      <w:docPartObj>
        <w:docPartGallery w:val="Page Numbers (Bottom of Page)"/>
        <w:docPartUnique/>
      </w:docPartObj>
    </w:sdtPr>
    <w:sdtEndPr>
      <w:rPr>
        <w:noProof/>
      </w:rPr>
    </w:sdtEndPr>
    <w:sdtContent>
      <w:p w14:paraId="65B99B6E" w14:textId="27358641" w:rsidR="000260A1" w:rsidRDefault="000260A1">
        <w:pPr>
          <w:pStyle w:val="Footer"/>
          <w:jc w:val="right"/>
        </w:pPr>
        <w:r>
          <w:fldChar w:fldCharType="begin"/>
        </w:r>
        <w:r>
          <w:instrText xml:space="preserve"> PAGE   \* MERGEFORMAT </w:instrText>
        </w:r>
        <w:r>
          <w:fldChar w:fldCharType="separate"/>
        </w:r>
        <w:r w:rsidR="00CA1AE4">
          <w:rPr>
            <w:noProof/>
          </w:rPr>
          <w:t>5</w:t>
        </w:r>
        <w:r>
          <w:rPr>
            <w:noProof/>
          </w:rPr>
          <w:fldChar w:fldCharType="end"/>
        </w:r>
      </w:p>
    </w:sdtContent>
  </w:sdt>
  <w:p w14:paraId="1C8CB9A2" w14:textId="77777777" w:rsidR="000260A1" w:rsidRDefault="000260A1" w:rsidP="00B44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82EA2" w14:textId="77777777" w:rsidR="00B16ED7" w:rsidRDefault="00B16ED7" w:rsidP="00A25D6E">
      <w:pPr>
        <w:spacing w:after="0" w:line="240" w:lineRule="auto"/>
      </w:pPr>
      <w:r>
        <w:separator/>
      </w:r>
    </w:p>
  </w:footnote>
  <w:footnote w:type="continuationSeparator" w:id="0">
    <w:p w14:paraId="1AA6417C" w14:textId="77777777" w:rsidR="00B16ED7" w:rsidRDefault="00B16ED7" w:rsidP="00A25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65AB7" w14:textId="1FAB4D10" w:rsidR="000260A1" w:rsidRPr="00BD1AD1" w:rsidRDefault="000260A1">
    <w:pPr>
      <w:pStyle w:val="Header"/>
      <w:rPr>
        <w:rFonts w:cstheme="minorHAnsi"/>
        <w:sz w:val="16"/>
      </w:rPr>
    </w:pPr>
    <w:r w:rsidRPr="00BD1AD1">
      <w:rPr>
        <w:rFonts w:cstheme="minorHAnsi"/>
        <w:sz w:val="16"/>
      </w:rPr>
      <w:t>Guide Specification – Merlin 1000S+</w:t>
    </w:r>
    <w:r w:rsidR="00E32126">
      <w:rPr>
        <w:rFonts w:cstheme="minorHAnsi"/>
        <w:sz w:val="16"/>
      </w:rPr>
      <w:t>I Dual Output Utility Controller</w:t>
    </w:r>
    <w:r w:rsidR="00E32126">
      <w:rPr>
        <w:rFonts w:cstheme="minorHAnsi"/>
        <w:sz w:val="16"/>
      </w:rPr>
      <w:tab/>
    </w:r>
    <w:r w:rsidR="0059163B">
      <w:rPr>
        <w:rFonts w:cstheme="minorHAnsi"/>
        <w:sz w:val="16"/>
      </w:rPr>
      <w:tab/>
    </w:r>
    <w:r w:rsidRPr="00BD1AD1">
      <w:rPr>
        <w:rFonts w:cstheme="minorHAnsi"/>
        <w:sz w:val="16"/>
      </w:rPr>
      <w:t xml:space="preserve"> American Gas Safety</w:t>
    </w:r>
  </w:p>
  <w:p w14:paraId="2D12E8E3" w14:textId="77777777" w:rsidR="000260A1" w:rsidRDefault="000260A1">
    <w:pPr>
      <w:pStyle w:val="Header"/>
    </w:pPr>
  </w:p>
  <w:p w14:paraId="497D0E1A" w14:textId="77777777" w:rsidR="000260A1" w:rsidRDefault="00026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4D56"/>
    <w:multiLevelType w:val="hybridMultilevel"/>
    <w:tmpl w:val="C070FFE2"/>
    <w:lvl w:ilvl="0" w:tplc="6780F19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1792DE1"/>
    <w:multiLevelType w:val="multilevel"/>
    <w:tmpl w:val="F37A3004"/>
    <w:lvl w:ilvl="0">
      <w:start w:val="1"/>
      <w:numFmt w:val="decimal"/>
      <w:lvlText w:val="%1."/>
      <w:lvlJc w:val="left"/>
      <w:pPr>
        <w:ind w:left="1530" w:hanging="360"/>
      </w:pPr>
      <w:rPr>
        <w:rFonts w:hint="default"/>
      </w:rPr>
    </w:lvl>
    <w:lvl w:ilvl="1">
      <w:start w:val="1"/>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2" w15:restartNumberingAfterBreak="0">
    <w:nsid w:val="03E34604"/>
    <w:multiLevelType w:val="hybridMultilevel"/>
    <w:tmpl w:val="12B4E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F1D28"/>
    <w:multiLevelType w:val="hybridMultilevel"/>
    <w:tmpl w:val="B58070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C449D"/>
    <w:multiLevelType w:val="hybridMultilevel"/>
    <w:tmpl w:val="2C9CE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5372D"/>
    <w:multiLevelType w:val="hybridMultilevel"/>
    <w:tmpl w:val="2B08287E"/>
    <w:lvl w:ilvl="0" w:tplc="1A1C218A">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1B82724A"/>
    <w:multiLevelType w:val="hybridMultilevel"/>
    <w:tmpl w:val="17661DEC"/>
    <w:lvl w:ilvl="0" w:tplc="33E43FE2">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36D98"/>
    <w:multiLevelType w:val="multilevel"/>
    <w:tmpl w:val="5CFCCB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8A6B3D"/>
    <w:multiLevelType w:val="multilevel"/>
    <w:tmpl w:val="CE32D154"/>
    <w:lvl w:ilvl="0">
      <w:start w:val="1"/>
      <w:numFmt w:val="decimal"/>
      <w:lvlText w:val="%1."/>
      <w:lvlJc w:val="left"/>
      <w:pPr>
        <w:ind w:left="1530" w:hanging="360"/>
      </w:pPr>
      <w:rPr>
        <w:rFonts w:hint="default"/>
      </w:rPr>
    </w:lvl>
    <w:lvl w:ilvl="1">
      <w:start w:val="1"/>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9" w15:restartNumberingAfterBreak="0">
    <w:nsid w:val="20B277A6"/>
    <w:multiLevelType w:val="hybridMultilevel"/>
    <w:tmpl w:val="B6A8FAE0"/>
    <w:lvl w:ilvl="0" w:tplc="76AAC9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1F508C"/>
    <w:multiLevelType w:val="hybridMultilevel"/>
    <w:tmpl w:val="674E8988"/>
    <w:lvl w:ilvl="0" w:tplc="61683C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106BF2"/>
    <w:multiLevelType w:val="hybridMultilevel"/>
    <w:tmpl w:val="D29064D4"/>
    <w:lvl w:ilvl="0" w:tplc="41F6EB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443D6A"/>
    <w:multiLevelType w:val="hybridMultilevel"/>
    <w:tmpl w:val="25D48134"/>
    <w:lvl w:ilvl="0" w:tplc="49B66390">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3" w15:restartNumberingAfterBreak="0">
    <w:nsid w:val="37AC6DCB"/>
    <w:multiLevelType w:val="hybridMultilevel"/>
    <w:tmpl w:val="260C1CB4"/>
    <w:lvl w:ilvl="0" w:tplc="C4C2D9B2">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D3548"/>
    <w:multiLevelType w:val="hybridMultilevel"/>
    <w:tmpl w:val="7B96B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3F0EFA"/>
    <w:multiLevelType w:val="hybridMultilevel"/>
    <w:tmpl w:val="783E7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F84D01"/>
    <w:multiLevelType w:val="hybridMultilevel"/>
    <w:tmpl w:val="CA90A7A4"/>
    <w:lvl w:ilvl="0" w:tplc="3A1C8D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A71947"/>
    <w:multiLevelType w:val="hybridMultilevel"/>
    <w:tmpl w:val="FA9AA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360910"/>
    <w:multiLevelType w:val="hybridMultilevel"/>
    <w:tmpl w:val="51EE7F56"/>
    <w:lvl w:ilvl="0" w:tplc="AFD278D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EA7417"/>
    <w:multiLevelType w:val="hybridMultilevel"/>
    <w:tmpl w:val="9B965B44"/>
    <w:lvl w:ilvl="0" w:tplc="B6E858E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58E47BCA"/>
    <w:multiLevelType w:val="hybridMultilevel"/>
    <w:tmpl w:val="BAA001C8"/>
    <w:lvl w:ilvl="0" w:tplc="753623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98164B2"/>
    <w:multiLevelType w:val="hybridMultilevel"/>
    <w:tmpl w:val="3B386676"/>
    <w:lvl w:ilvl="0" w:tplc="0C4C43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464514"/>
    <w:multiLevelType w:val="hybridMultilevel"/>
    <w:tmpl w:val="4A68FB28"/>
    <w:lvl w:ilvl="0" w:tplc="0F28F15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FA16E21"/>
    <w:multiLevelType w:val="hybridMultilevel"/>
    <w:tmpl w:val="3C8E904E"/>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FD06FE2"/>
    <w:multiLevelType w:val="hybridMultilevel"/>
    <w:tmpl w:val="B6E26952"/>
    <w:lvl w:ilvl="0" w:tplc="7D2A3E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0C6200"/>
    <w:multiLevelType w:val="hybridMultilevel"/>
    <w:tmpl w:val="9B4C38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7E5455"/>
    <w:multiLevelType w:val="hybridMultilevel"/>
    <w:tmpl w:val="C3008B80"/>
    <w:lvl w:ilvl="0" w:tplc="3CEC95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63162F"/>
    <w:multiLevelType w:val="hybridMultilevel"/>
    <w:tmpl w:val="86C6CE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A20D81"/>
    <w:multiLevelType w:val="hybridMultilevel"/>
    <w:tmpl w:val="343679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6C2B12"/>
    <w:multiLevelType w:val="multilevel"/>
    <w:tmpl w:val="48BE0E92"/>
    <w:lvl w:ilvl="0">
      <w:start w:val="1"/>
      <w:numFmt w:val="decimal"/>
      <w:lvlText w:val="%1."/>
      <w:lvlJc w:val="left"/>
      <w:pPr>
        <w:ind w:left="1530" w:hanging="360"/>
      </w:pPr>
      <w:rPr>
        <w:rFonts w:hint="default"/>
      </w:rPr>
    </w:lvl>
    <w:lvl w:ilvl="1">
      <w:start w:val="2"/>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30" w15:restartNumberingAfterBreak="0">
    <w:nsid w:val="6CE84FEB"/>
    <w:multiLevelType w:val="hybridMultilevel"/>
    <w:tmpl w:val="AB0C5F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B47168"/>
    <w:multiLevelType w:val="multilevel"/>
    <w:tmpl w:val="D41A83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031E13"/>
    <w:multiLevelType w:val="multilevel"/>
    <w:tmpl w:val="F51CC7D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7B7E1F"/>
    <w:multiLevelType w:val="hybridMultilevel"/>
    <w:tmpl w:val="974CEB8E"/>
    <w:lvl w:ilvl="0" w:tplc="42D41800">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23"/>
  </w:num>
  <w:num w:numId="4">
    <w:abstractNumId w:val="13"/>
  </w:num>
  <w:num w:numId="5">
    <w:abstractNumId w:val="6"/>
  </w:num>
  <w:num w:numId="6">
    <w:abstractNumId w:val="18"/>
  </w:num>
  <w:num w:numId="7">
    <w:abstractNumId w:val="24"/>
  </w:num>
  <w:num w:numId="8">
    <w:abstractNumId w:val="27"/>
  </w:num>
  <w:num w:numId="9">
    <w:abstractNumId w:val="16"/>
  </w:num>
  <w:num w:numId="10">
    <w:abstractNumId w:val="20"/>
  </w:num>
  <w:num w:numId="11">
    <w:abstractNumId w:val="26"/>
  </w:num>
  <w:num w:numId="12">
    <w:abstractNumId w:val="11"/>
  </w:num>
  <w:num w:numId="13">
    <w:abstractNumId w:val="5"/>
  </w:num>
  <w:num w:numId="14">
    <w:abstractNumId w:val="30"/>
  </w:num>
  <w:num w:numId="15">
    <w:abstractNumId w:val="32"/>
  </w:num>
  <w:num w:numId="16">
    <w:abstractNumId w:val="22"/>
  </w:num>
  <w:num w:numId="17">
    <w:abstractNumId w:val="1"/>
  </w:num>
  <w:num w:numId="18">
    <w:abstractNumId w:val="19"/>
  </w:num>
  <w:num w:numId="19">
    <w:abstractNumId w:val="29"/>
  </w:num>
  <w:num w:numId="20">
    <w:abstractNumId w:val="0"/>
  </w:num>
  <w:num w:numId="21">
    <w:abstractNumId w:val="8"/>
  </w:num>
  <w:num w:numId="22">
    <w:abstractNumId w:val="10"/>
  </w:num>
  <w:num w:numId="23">
    <w:abstractNumId w:val="21"/>
  </w:num>
  <w:num w:numId="24">
    <w:abstractNumId w:val="7"/>
  </w:num>
  <w:num w:numId="25">
    <w:abstractNumId w:val="28"/>
  </w:num>
  <w:num w:numId="26">
    <w:abstractNumId w:val="25"/>
  </w:num>
  <w:num w:numId="27">
    <w:abstractNumId w:val="31"/>
  </w:num>
  <w:num w:numId="28">
    <w:abstractNumId w:val="12"/>
  </w:num>
  <w:num w:numId="29">
    <w:abstractNumId w:val="9"/>
  </w:num>
  <w:num w:numId="30">
    <w:abstractNumId w:val="4"/>
  </w:num>
  <w:num w:numId="31">
    <w:abstractNumId w:val="15"/>
  </w:num>
  <w:num w:numId="32">
    <w:abstractNumId w:val="17"/>
  </w:num>
  <w:num w:numId="33">
    <w:abstractNumId w:val="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2DD"/>
    <w:rsid w:val="000260A1"/>
    <w:rsid w:val="000A0420"/>
    <w:rsid w:val="000F06A2"/>
    <w:rsid w:val="00117B6D"/>
    <w:rsid w:val="00190F16"/>
    <w:rsid w:val="001F4056"/>
    <w:rsid w:val="002374AA"/>
    <w:rsid w:val="002A51B8"/>
    <w:rsid w:val="002B4DB6"/>
    <w:rsid w:val="003472DD"/>
    <w:rsid w:val="003D2F96"/>
    <w:rsid w:val="003D5691"/>
    <w:rsid w:val="003E0EC0"/>
    <w:rsid w:val="004E3897"/>
    <w:rsid w:val="004F1159"/>
    <w:rsid w:val="004F230E"/>
    <w:rsid w:val="00502BEB"/>
    <w:rsid w:val="0059163B"/>
    <w:rsid w:val="005D40A6"/>
    <w:rsid w:val="005D7354"/>
    <w:rsid w:val="005E36CC"/>
    <w:rsid w:val="00675EBC"/>
    <w:rsid w:val="006A719A"/>
    <w:rsid w:val="006F7530"/>
    <w:rsid w:val="00734538"/>
    <w:rsid w:val="007B4183"/>
    <w:rsid w:val="00800B90"/>
    <w:rsid w:val="008D2369"/>
    <w:rsid w:val="008D6A8C"/>
    <w:rsid w:val="00927B74"/>
    <w:rsid w:val="009509D5"/>
    <w:rsid w:val="009536EA"/>
    <w:rsid w:val="00965617"/>
    <w:rsid w:val="00995696"/>
    <w:rsid w:val="00A25D6E"/>
    <w:rsid w:val="00A25E4C"/>
    <w:rsid w:val="00A7732A"/>
    <w:rsid w:val="00B16ED7"/>
    <w:rsid w:val="00B44ED6"/>
    <w:rsid w:val="00B805C1"/>
    <w:rsid w:val="00B872E7"/>
    <w:rsid w:val="00B92422"/>
    <w:rsid w:val="00BC4B20"/>
    <w:rsid w:val="00BC5B32"/>
    <w:rsid w:val="00BC6A0D"/>
    <w:rsid w:val="00BD1AD1"/>
    <w:rsid w:val="00C46924"/>
    <w:rsid w:val="00C51BDB"/>
    <w:rsid w:val="00C634D3"/>
    <w:rsid w:val="00C87812"/>
    <w:rsid w:val="00CA1AE4"/>
    <w:rsid w:val="00CE1A0C"/>
    <w:rsid w:val="00CF7E31"/>
    <w:rsid w:val="00D768B5"/>
    <w:rsid w:val="00E32126"/>
    <w:rsid w:val="00E55543"/>
    <w:rsid w:val="00E63BB3"/>
    <w:rsid w:val="00EC7765"/>
    <w:rsid w:val="00EF4335"/>
    <w:rsid w:val="00FA7A58"/>
    <w:rsid w:val="00FF5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3F35A4"/>
  <w15:docId w15:val="{A8581923-3B4D-4A2F-A16E-56426723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72DD"/>
    <w:pPr>
      <w:spacing w:after="0" w:line="240" w:lineRule="auto"/>
    </w:pPr>
  </w:style>
  <w:style w:type="paragraph" w:styleId="Header">
    <w:name w:val="header"/>
    <w:basedOn w:val="Normal"/>
    <w:link w:val="HeaderChar"/>
    <w:uiPriority w:val="99"/>
    <w:unhideWhenUsed/>
    <w:rsid w:val="00A25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D6E"/>
  </w:style>
  <w:style w:type="paragraph" w:styleId="Footer">
    <w:name w:val="footer"/>
    <w:basedOn w:val="Normal"/>
    <w:link w:val="FooterChar"/>
    <w:uiPriority w:val="99"/>
    <w:unhideWhenUsed/>
    <w:rsid w:val="00A25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D6E"/>
  </w:style>
  <w:style w:type="paragraph" w:styleId="BalloonText">
    <w:name w:val="Balloon Text"/>
    <w:basedOn w:val="Normal"/>
    <w:link w:val="BalloonTextChar"/>
    <w:uiPriority w:val="99"/>
    <w:semiHidden/>
    <w:unhideWhenUsed/>
    <w:rsid w:val="00A77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32A"/>
    <w:rPr>
      <w:rFonts w:ascii="Tahoma" w:hAnsi="Tahoma" w:cs="Tahoma"/>
      <w:sz w:val="16"/>
      <w:szCs w:val="16"/>
    </w:rPr>
  </w:style>
  <w:style w:type="table" w:styleId="TableGrid">
    <w:name w:val="Table Grid"/>
    <w:basedOn w:val="TableNormal"/>
    <w:uiPriority w:val="59"/>
    <w:rsid w:val="0080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8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CCF9F543A0004D925732BCEBF89590" ma:contentTypeVersion="12" ma:contentTypeDescription="Create a new document." ma:contentTypeScope="" ma:versionID="0cd33962e09bab32b43a05e7827750bf">
  <xsd:schema xmlns:xsd="http://www.w3.org/2001/XMLSchema" xmlns:xs="http://www.w3.org/2001/XMLSchema" xmlns:p="http://schemas.microsoft.com/office/2006/metadata/properties" xmlns:ns2="7c57fc09-9dc7-418f-a794-dcfde99de59d" xmlns:ns3="2878ec01-5eef-4219-896c-c296d6182ab4" targetNamespace="http://schemas.microsoft.com/office/2006/metadata/properties" ma:root="true" ma:fieldsID="a33bebf76a872d879aa81894277c2617" ns2:_="" ns3:_="">
    <xsd:import namespace="7c57fc09-9dc7-418f-a794-dcfde99de59d"/>
    <xsd:import namespace="2878ec01-5eef-4219-896c-c296d6182a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7fc09-9dc7-418f-a794-dcfde99de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6e03355-2d6c-429f-a3fb-00c9f5c464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8ec01-5eef-4219-896c-c296d6182a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d59ef9-fd7f-45a3-afb1-8bc4e1fd8fbf}" ma:internalName="TaxCatchAll" ma:showField="CatchAllData" ma:web="2878ec01-5eef-4219-896c-c296d6182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57fc09-9dc7-418f-a794-dcfde99de59d">
      <Terms xmlns="http://schemas.microsoft.com/office/infopath/2007/PartnerControls"/>
    </lcf76f155ced4ddcb4097134ff3c332f>
    <TaxCatchAll xmlns="2878ec01-5eef-4219-896c-c296d6182ab4" xsi:nil="true"/>
  </documentManagement>
</p:properties>
</file>

<file path=customXml/itemProps1.xml><?xml version="1.0" encoding="utf-8"?>
<ds:datastoreItem xmlns:ds="http://schemas.openxmlformats.org/officeDocument/2006/customXml" ds:itemID="{657BFEF3-19B2-4849-8956-AE220F66926A}">
  <ds:schemaRefs>
    <ds:schemaRef ds:uri="http://schemas.openxmlformats.org/officeDocument/2006/bibliography"/>
  </ds:schemaRefs>
</ds:datastoreItem>
</file>

<file path=customXml/itemProps2.xml><?xml version="1.0" encoding="utf-8"?>
<ds:datastoreItem xmlns:ds="http://schemas.openxmlformats.org/officeDocument/2006/customXml" ds:itemID="{9475D028-F7E8-45DF-9B75-42FBF92AD0B8}"/>
</file>

<file path=customXml/itemProps3.xml><?xml version="1.0" encoding="utf-8"?>
<ds:datastoreItem xmlns:ds="http://schemas.openxmlformats.org/officeDocument/2006/customXml" ds:itemID="{FF65645C-222F-4597-9EE8-2E459FAA6AB2}"/>
</file>

<file path=customXml/itemProps4.xml><?xml version="1.0" encoding="utf-8"?>
<ds:datastoreItem xmlns:ds="http://schemas.openxmlformats.org/officeDocument/2006/customXml" ds:itemID="{ECAC53B1-C208-44C3-9068-C7290B82B2FD}"/>
</file>

<file path=docProps/app.xml><?xml version="1.0" encoding="utf-8"?>
<Properties xmlns="http://schemas.openxmlformats.org/officeDocument/2006/extended-properties" xmlns:vt="http://schemas.openxmlformats.org/officeDocument/2006/docPropsVTypes">
  <Template>Normal</Template>
  <TotalTime>1</TotalTime>
  <Pages>5</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Ben Tatlock</cp:lastModifiedBy>
  <cp:revision>4</cp:revision>
  <cp:lastPrinted>2017-12-01T14:40:00Z</cp:lastPrinted>
  <dcterms:created xsi:type="dcterms:W3CDTF">2021-04-13T16:18:00Z</dcterms:created>
  <dcterms:modified xsi:type="dcterms:W3CDTF">2023-01-24T10:31:00Z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0x010100AECCF9F543A0004D925732BCEBF89590</vt:lpwstr>
  </property>
</Properties>
</file>