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0561" w14:textId="31E86B24" w:rsidR="001C77F9" w:rsidRPr="00B71CEC" w:rsidRDefault="001C77F9" w:rsidP="00DB2D7F">
      <w:pPr>
        <w:pStyle w:val="BodyText"/>
        <w:tabs>
          <w:tab w:val="left" w:pos="7740"/>
          <w:tab w:val="left" w:pos="8190"/>
        </w:tabs>
        <w:spacing w:before="136" w:line="468" w:lineRule="auto"/>
        <w:ind w:right="1380"/>
      </w:pPr>
      <w:r w:rsidRPr="00B71CEC">
        <w:t>SECTION 2</w:t>
      </w:r>
      <w:r w:rsidR="00DB2D7F">
        <w:t>3</w:t>
      </w:r>
      <w:r w:rsidRPr="00B71CEC">
        <w:t xml:space="preserve"> </w:t>
      </w:r>
      <w:r w:rsidR="00DB2D7F">
        <w:t>09 13</w:t>
      </w:r>
      <w:r w:rsidRPr="00B71CEC">
        <w:t xml:space="preserve"> </w:t>
      </w:r>
      <w:r w:rsidR="004E6F52" w:rsidRPr="00B71CEC">
        <w:t>–</w:t>
      </w:r>
      <w:r w:rsidRPr="00B71CEC">
        <w:t xml:space="preserve"> </w:t>
      </w:r>
      <w:r w:rsidR="00583E04" w:rsidRPr="00B71CEC">
        <w:t xml:space="preserve">WATER </w:t>
      </w:r>
      <w:r w:rsidR="00DB2D7F">
        <w:t>LEAK DETECTION</w:t>
      </w:r>
      <w:r w:rsidRPr="00B71CEC">
        <w:t xml:space="preserve"> - GENERAL</w:t>
      </w:r>
    </w:p>
    <w:p w14:paraId="64263B45" w14:textId="77777777" w:rsidR="001C77F9" w:rsidRPr="00902B9A" w:rsidRDefault="001C77F9" w:rsidP="00907676">
      <w:pPr>
        <w:pStyle w:val="BodyText"/>
        <w:spacing w:before="6" w:after="1"/>
      </w:pPr>
    </w:p>
    <w:p w14:paraId="17B1A0E3" w14:textId="77777777" w:rsidR="001C77F9" w:rsidRPr="00753CF1" w:rsidRDefault="001C77F9" w:rsidP="00907676">
      <w:pPr>
        <w:pStyle w:val="BodyText"/>
        <w:rPr>
          <w:rFonts w:ascii="Arial" w:hAnsi="Arial" w:cs="Arial"/>
        </w:rPr>
      </w:pPr>
    </w:p>
    <w:p w14:paraId="277BF2B1" w14:textId="27940AC5" w:rsidR="00ED5E8A" w:rsidRPr="00753CF1" w:rsidRDefault="00ED5E8A" w:rsidP="00907676">
      <w:pPr>
        <w:pStyle w:val="BodyText"/>
        <w:tabs>
          <w:tab w:val="left" w:pos="360"/>
        </w:tabs>
        <w:spacing w:before="9"/>
        <w:ind w:left="360" w:firstLine="180"/>
        <w:rPr>
          <w:rFonts w:ascii="Arial" w:hAnsi="Arial" w:cs="Arial"/>
        </w:rPr>
      </w:pPr>
      <w:r w:rsidRPr="00753CF1">
        <w:rPr>
          <w:rFonts w:ascii="Arial" w:hAnsi="Arial" w:cs="Arial"/>
        </w:rPr>
        <w:t>PART 1 - GENERAL</w:t>
      </w:r>
    </w:p>
    <w:p w14:paraId="09ED40D3" w14:textId="2BCB0B44" w:rsidR="00ED5E8A" w:rsidRPr="00753CF1" w:rsidRDefault="00ED5E8A" w:rsidP="00907676">
      <w:pPr>
        <w:pStyle w:val="BodyText"/>
        <w:numPr>
          <w:ilvl w:val="1"/>
          <w:numId w:val="7"/>
        </w:numPr>
        <w:spacing w:before="9"/>
        <w:ind w:left="1440" w:hanging="900"/>
        <w:rPr>
          <w:rFonts w:ascii="Arial" w:hAnsi="Arial" w:cs="Arial"/>
        </w:rPr>
      </w:pPr>
      <w:r w:rsidRPr="00753CF1">
        <w:rPr>
          <w:rFonts w:ascii="Arial" w:hAnsi="Arial" w:cs="Arial"/>
        </w:rPr>
        <w:t>Related Documents</w:t>
      </w:r>
    </w:p>
    <w:p w14:paraId="4673B7C5" w14:textId="5F1812D8" w:rsidR="00ED5E8A" w:rsidRPr="00753CF1" w:rsidRDefault="00ED5E8A" w:rsidP="00907676">
      <w:pPr>
        <w:pStyle w:val="BodyText"/>
        <w:numPr>
          <w:ilvl w:val="2"/>
          <w:numId w:val="7"/>
        </w:numPr>
        <w:tabs>
          <w:tab w:val="left" w:pos="1440"/>
          <w:tab w:val="left" w:pos="1530"/>
        </w:tabs>
        <w:spacing w:before="240" w:after="240"/>
        <w:ind w:left="1440" w:hanging="630"/>
        <w:rPr>
          <w:rFonts w:ascii="Arial" w:hAnsi="Arial" w:cs="Arial"/>
        </w:rPr>
      </w:pPr>
      <w:r w:rsidRPr="00753CF1">
        <w:rPr>
          <w:rFonts w:ascii="Arial" w:hAnsi="Arial" w:cs="Arial"/>
        </w:rPr>
        <w:t>Drawings and general provisions of the Contract, including General and Supplementary General Conditions and other Division 01 Specification Sections, apply to this Section.</w:t>
      </w:r>
    </w:p>
    <w:p w14:paraId="72018635" w14:textId="2A84975E" w:rsidR="00ED5E8A" w:rsidRPr="00753CF1" w:rsidRDefault="00ED5E8A" w:rsidP="00907676">
      <w:pPr>
        <w:pStyle w:val="BodyText"/>
        <w:numPr>
          <w:ilvl w:val="1"/>
          <w:numId w:val="7"/>
        </w:numPr>
        <w:spacing w:before="9"/>
        <w:ind w:left="1440" w:hanging="900"/>
        <w:rPr>
          <w:rFonts w:ascii="Arial" w:hAnsi="Arial" w:cs="Arial"/>
        </w:rPr>
      </w:pPr>
      <w:r w:rsidRPr="00753CF1">
        <w:rPr>
          <w:rFonts w:ascii="Arial" w:hAnsi="Arial" w:cs="Arial"/>
        </w:rPr>
        <w:t xml:space="preserve">Summary </w:t>
      </w:r>
    </w:p>
    <w:p w14:paraId="5E92E58B" w14:textId="22A888CF" w:rsidR="00ED5E8A" w:rsidRPr="003F13E5" w:rsidRDefault="00ED5E8A" w:rsidP="003F13E5">
      <w:pPr>
        <w:pStyle w:val="BodyText"/>
        <w:numPr>
          <w:ilvl w:val="2"/>
          <w:numId w:val="7"/>
        </w:numPr>
        <w:tabs>
          <w:tab w:val="left" w:pos="1440"/>
        </w:tabs>
        <w:spacing w:before="240" w:after="240"/>
        <w:ind w:left="1440" w:hanging="630"/>
        <w:rPr>
          <w:rFonts w:ascii="Arial" w:hAnsi="Arial" w:cs="Arial"/>
        </w:rPr>
      </w:pPr>
      <w:bookmarkStart w:id="0" w:name="_Hlk138268124"/>
      <w:r w:rsidRPr="00753CF1">
        <w:rPr>
          <w:rFonts w:ascii="Arial" w:hAnsi="Arial" w:cs="Arial"/>
        </w:rPr>
        <w:t xml:space="preserve">Provide a complete installation of a </w:t>
      </w:r>
      <w:r w:rsidR="00DB2D7F">
        <w:rPr>
          <w:rFonts w:ascii="Arial" w:hAnsi="Arial" w:cs="Arial"/>
        </w:rPr>
        <w:t>water leak detection</w:t>
      </w:r>
      <w:r w:rsidRPr="00753CF1">
        <w:rPr>
          <w:rFonts w:ascii="Arial" w:hAnsi="Arial" w:cs="Arial"/>
        </w:rPr>
        <w:t xml:space="preserve"> system </w:t>
      </w:r>
      <w:r w:rsidR="00DB2D7F">
        <w:rPr>
          <w:rFonts w:ascii="Arial" w:hAnsi="Arial" w:cs="Arial"/>
        </w:rPr>
        <w:t>for</w:t>
      </w:r>
      <w:r w:rsidRPr="00753CF1">
        <w:rPr>
          <w:rFonts w:ascii="Arial" w:hAnsi="Arial" w:cs="Arial"/>
        </w:rPr>
        <w:t xml:space="preserve"> continuous</w:t>
      </w:r>
      <w:r w:rsidR="00DB2D7F">
        <w:rPr>
          <w:rFonts w:ascii="Arial" w:hAnsi="Arial" w:cs="Arial"/>
        </w:rPr>
        <w:t xml:space="preserve"> </w:t>
      </w:r>
      <w:r w:rsidRPr="00753CF1">
        <w:rPr>
          <w:rFonts w:ascii="Arial" w:hAnsi="Arial" w:cs="Arial"/>
        </w:rPr>
        <w:t>monitor</w:t>
      </w:r>
      <w:r w:rsidR="00DB2D7F">
        <w:rPr>
          <w:rFonts w:ascii="Arial" w:hAnsi="Arial" w:cs="Arial"/>
        </w:rPr>
        <w:t>ing</w:t>
      </w:r>
      <w:r w:rsidRPr="00753CF1">
        <w:rPr>
          <w:rFonts w:ascii="Arial" w:hAnsi="Arial" w:cs="Arial"/>
        </w:rPr>
        <w:t xml:space="preserve">. A basic system will include a </w:t>
      </w:r>
      <w:r w:rsidR="00DB2D7F">
        <w:rPr>
          <w:rFonts w:ascii="Arial" w:hAnsi="Arial" w:cs="Arial"/>
        </w:rPr>
        <w:t>controller</w:t>
      </w:r>
      <w:r w:rsidR="003F13E5">
        <w:rPr>
          <w:rFonts w:ascii="Arial" w:hAnsi="Arial" w:cs="Arial"/>
        </w:rPr>
        <w:t xml:space="preserve"> with a</w:t>
      </w:r>
      <w:r w:rsidRPr="00753CF1">
        <w:rPr>
          <w:rFonts w:ascii="Arial" w:hAnsi="Arial" w:cs="Arial"/>
        </w:rPr>
        <w:t xml:space="preserve"> </w:t>
      </w:r>
      <w:r w:rsidR="00DB2D7F">
        <w:rPr>
          <w:rFonts w:ascii="Arial" w:hAnsi="Arial" w:cs="Arial"/>
        </w:rPr>
        <w:t xml:space="preserve">water leak sensing </w:t>
      </w:r>
      <w:r w:rsidR="003F13E5">
        <w:rPr>
          <w:rFonts w:ascii="Arial" w:hAnsi="Arial" w:cs="Arial"/>
        </w:rPr>
        <w:t xml:space="preserve">attachment. The sensing attachments may be pucks or ropes. When the chosen sensing attachment detects the presence of water, it will signal the controller to enter alarm condition. </w:t>
      </w:r>
      <w:r w:rsidR="003F13E5" w:rsidRPr="003F13E5">
        <w:rPr>
          <w:rFonts w:ascii="Arial" w:hAnsi="Arial" w:cs="Arial"/>
        </w:rPr>
        <w:t xml:space="preserve">The controller then shall have in built in audible alarm </w:t>
      </w:r>
      <w:r w:rsidR="003F13E5">
        <w:rPr>
          <w:rFonts w:ascii="Arial" w:hAnsi="Arial" w:cs="Arial"/>
        </w:rPr>
        <w:t xml:space="preserve">along </w:t>
      </w:r>
      <w:r w:rsidR="003F13E5" w:rsidRPr="003F13E5">
        <w:rPr>
          <w:rFonts w:ascii="Arial" w:hAnsi="Arial" w:cs="Arial"/>
        </w:rPr>
        <w:t>with connection capabilities to</w:t>
      </w:r>
      <w:r w:rsidR="003F13E5">
        <w:rPr>
          <w:rFonts w:ascii="Arial" w:hAnsi="Arial" w:cs="Arial"/>
        </w:rPr>
        <w:t xml:space="preserve"> signal BMS systems, </w:t>
      </w:r>
      <w:r w:rsidR="00773FD0" w:rsidRPr="003F13E5">
        <w:rPr>
          <w:rFonts w:ascii="Arial" w:hAnsi="Arial" w:cs="Arial"/>
        </w:rPr>
        <w:t>remote audible alarm strob</w:t>
      </w:r>
      <w:r w:rsidR="003F13E5" w:rsidRPr="003F13E5">
        <w:rPr>
          <w:rFonts w:ascii="Arial" w:hAnsi="Arial" w:cs="Arial"/>
        </w:rPr>
        <w:t xml:space="preserve">es, electronic solenoid and ball valves, </w:t>
      </w:r>
      <w:r w:rsidR="003F13E5">
        <w:rPr>
          <w:rFonts w:ascii="Arial" w:hAnsi="Arial" w:cs="Arial"/>
        </w:rPr>
        <w:t>and other electronic actuated devices as required.</w:t>
      </w:r>
      <w:r w:rsidRPr="003F13E5">
        <w:rPr>
          <w:rFonts w:ascii="Arial" w:hAnsi="Arial" w:cs="Arial"/>
        </w:rPr>
        <w:t xml:space="preserve"> </w:t>
      </w:r>
    </w:p>
    <w:bookmarkEnd w:id="0"/>
    <w:p w14:paraId="56507B39" w14:textId="6B6CEF47" w:rsidR="00ED5E8A" w:rsidRPr="00753CF1" w:rsidRDefault="00ED5E8A" w:rsidP="00907676">
      <w:pPr>
        <w:pStyle w:val="BodyText"/>
        <w:numPr>
          <w:ilvl w:val="2"/>
          <w:numId w:val="7"/>
        </w:numPr>
        <w:spacing w:before="9" w:line="276" w:lineRule="auto"/>
        <w:ind w:left="1440" w:hanging="630"/>
        <w:rPr>
          <w:rFonts w:ascii="Arial" w:hAnsi="Arial" w:cs="Arial"/>
        </w:rPr>
      </w:pPr>
      <w:r w:rsidRPr="00753CF1">
        <w:rPr>
          <w:rFonts w:ascii="Arial" w:hAnsi="Arial" w:cs="Arial"/>
        </w:rPr>
        <w:t xml:space="preserve">The </w:t>
      </w:r>
      <w:r w:rsidR="00907676" w:rsidRPr="00753CF1">
        <w:rPr>
          <w:rFonts w:ascii="Arial" w:hAnsi="Arial" w:cs="Arial"/>
        </w:rPr>
        <w:t xml:space="preserve">system shall include, but not limited to the following: </w:t>
      </w:r>
    </w:p>
    <w:p w14:paraId="3459E80B" w14:textId="4D246636" w:rsidR="00ED5E8A" w:rsidRPr="00753CF1" w:rsidRDefault="00ED5E8A" w:rsidP="00907676">
      <w:pPr>
        <w:pStyle w:val="BodyText"/>
        <w:numPr>
          <w:ilvl w:val="3"/>
          <w:numId w:val="7"/>
        </w:numPr>
        <w:spacing w:line="276" w:lineRule="auto"/>
        <w:ind w:left="1980" w:hanging="540"/>
        <w:rPr>
          <w:rFonts w:ascii="Arial" w:hAnsi="Arial" w:cs="Arial"/>
        </w:rPr>
      </w:pPr>
      <w:r w:rsidRPr="00753CF1">
        <w:rPr>
          <w:rFonts w:ascii="Arial" w:hAnsi="Arial" w:cs="Arial"/>
        </w:rPr>
        <w:t>Future</w:t>
      </w:r>
      <w:r w:rsidR="00907676" w:rsidRPr="00753CF1">
        <w:rPr>
          <w:rFonts w:ascii="Arial" w:hAnsi="Arial" w:cs="Arial"/>
        </w:rPr>
        <w:t xml:space="preserve"> expandability</w:t>
      </w:r>
      <w:r w:rsidR="00907676">
        <w:rPr>
          <w:rFonts w:ascii="Arial" w:hAnsi="Arial" w:cs="Arial"/>
        </w:rPr>
        <w:t>.</w:t>
      </w:r>
    </w:p>
    <w:p w14:paraId="04D4C397" w14:textId="0872035B" w:rsidR="00ED5E8A" w:rsidRDefault="00ED5E8A" w:rsidP="00907676">
      <w:pPr>
        <w:pStyle w:val="BodyText"/>
        <w:numPr>
          <w:ilvl w:val="3"/>
          <w:numId w:val="7"/>
        </w:numPr>
        <w:spacing w:line="276" w:lineRule="auto"/>
        <w:ind w:left="1980" w:hanging="540"/>
        <w:rPr>
          <w:rFonts w:ascii="Arial" w:hAnsi="Arial" w:cs="Arial"/>
        </w:rPr>
      </w:pPr>
      <w:r w:rsidRPr="00753CF1">
        <w:rPr>
          <w:rFonts w:ascii="Arial" w:hAnsi="Arial" w:cs="Arial"/>
        </w:rPr>
        <w:t xml:space="preserve">Central </w:t>
      </w:r>
      <w:r w:rsidR="00907676" w:rsidRPr="00753CF1">
        <w:rPr>
          <w:rFonts w:ascii="Arial" w:hAnsi="Arial" w:cs="Arial"/>
        </w:rPr>
        <w:t>control and monitoring panel</w:t>
      </w:r>
      <w:r w:rsidR="00907676">
        <w:rPr>
          <w:rFonts w:ascii="Arial" w:hAnsi="Arial" w:cs="Arial"/>
        </w:rPr>
        <w:t>.</w:t>
      </w:r>
    </w:p>
    <w:p w14:paraId="4BA41B61" w14:textId="6BEDF458" w:rsidR="00773FD0" w:rsidRPr="00753CF1" w:rsidRDefault="00773FD0" w:rsidP="00907676">
      <w:pPr>
        <w:pStyle w:val="BodyText"/>
        <w:numPr>
          <w:ilvl w:val="3"/>
          <w:numId w:val="7"/>
        </w:numPr>
        <w:spacing w:line="276" w:lineRule="auto"/>
        <w:ind w:left="1980" w:hanging="540"/>
        <w:rPr>
          <w:rFonts w:ascii="Arial" w:hAnsi="Arial" w:cs="Arial"/>
        </w:rPr>
      </w:pPr>
      <w:r>
        <w:rPr>
          <w:rFonts w:ascii="Arial" w:hAnsi="Arial" w:cs="Arial"/>
        </w:rPr>
        <w:t>LED system status indicator.</w:t>
      </w:r>
    </w:p>
    <w:p w14:paraId="1F154D4C" w14:textId="7223F022" w:rsidR="00ED5E8A" w:rsidRPr="00753CF1" w:rsidRDefault="00773FD0" w:rsidP="00907676">
      <w:pPr>
        <w:pStyle w:val="BodyText"/>
        <w:numPr>
          <w:ilvl w:val="3"/>
          <w:numId w:val="7"/>
        </w:numPr>
        <w:spacing w:line="276" w:lineRule="auto"/>
        <w:ind w:left="1980" w:hanging="540"/>
        <w:rPr>
          <w:rFonts w:ascii="Arial" w:hAnsi="Arial" w:cs="Arial"/>
        </w:rPr>
      </w:pPr>
      <w:r>
        <w:rPr>
          <w:rFonts w:ascii="Arial" w:hAnsi="Arial" w:cs="Arial"/>
        </w:rPr>
        <w:t>BMS/BAS relay.</w:t>
      </w:r>
    </w:p>
    <w:p w14:paraId="5210BB13" w14:textId="3D47603D" w:rsidR="00ED5E8A" w:rsidRDefault="00773FD0" w:rsidP="00907676">
      <w:pPr>
        <w:pStyle w:val="BodyText"/>
        <w:numPr>
          <w:ilvl w:val="3"/>
          <w:numId w:val="7"/>
        </w:numPr>
        <w:spacing w:line="276" w:lineRule="auto"/>
        <w:ind w:left="1980" w:hanging="540"/>
        <w:rPr>
          <w:rFonts w:ascii="Arial" w:hAnsi="Arial" w:cs="Arial"/>
        </w:rPr>
      </w:pPr>
      <w:r>
        <w:rPr>
          <w:rFonts w:ascii="Arial" w:hAnsi="Arial" w:cs="Arial"/>
        </w:rPr>
        <w:t>In-built a</w:t>
      </w:r>
      <w:r w:rsidR="00ED5E8A" w:rsidRPr="00753CF1">
        <w:rPr>
          <w:rFonts w:ascii="Arial" w:hAnsi="Arial" w:cs="Arial"/>
        </w:rPr>
        <w:t xml:space="preserve">udible </w:t>
      </w:r>
      <w:r w:rsidR="00907676" w:rsidRPr="00753CF1">
        <w:rPr>
          <w:rFonts w:ascii="Arial" w:hAnsi="Arial" w:cs="Arial"/>
        </w:rPr>
        <w:t>and visual alarms</w:t>
      </w:r>
      <w:r w:rsidR="00907676">
        <w:rPr>
          <w:rFonts w:ascii="Arial" w:hAnsi="Arial" w:cs="Arial"/>
        </w:rPr>
        <w:t>.</w:t>
      </w:r>
    </w:p>
    <w:p w14:paraId="3D42AD93" w14:textId="1F9EF31B" w:rsidR="00773FD0" w:rsidRPr="00753CF1" w:rsidRDefault="00773FD0" w:rsidP="00907676">
      <w:pPr>
        <w:pStyle w:val="BodyText"/>
        <w:numPr>
          <w:ilvl w:val="3"/>
          <w:numId w:val="7"/>
        </w:numPr>
        <w:spacing w:line="276" w:lineRule="auto"/>
        <w:ind w:left="1980" w:hanging="540"/>
        <w:rPr>
          <w:rFonts w:ascii="Arial" w:hAnsi="Arial" w:cs="Arial"/>
        </w:rPr>
      </w:pPr>
      <w:r>
        <w:rPr>
          <w:rFonts w:ascii="Arial" w:hAnsi="Arial" w:cs="Arial"/>
        </w:rPr>
        <w:t>Output for remote audible &amp; visual alarm strobes.</w:t>
      </w:r>
    </w:p>
    <w:p w14:paraId="529830C6" w14:textId="13A9EF9E" w:rsidR="00ED5E8A" w:rsidRDefault="00ED5E8A" w:rsidP="00907676">
      <w:pPr>
        <w:pStyle w:val="BodyText"/>
        <w:numPr>
          <w:ilvl w:val="3"/>
          <w:numId w:val="7"/>
        </w:numPr>
        <w:tabs>
          <w:tab w:val="left" w:pos="2070"/>
        </w:tabs>
        <w:spacing w:line="276" w:lineRule="auto"/>
        <w:ind w:left="1980" w:hanging="540"/>
        <w:rPr>
          <w:rFonts w:ascii="Arial" w:hAnsi="Arial" w:cs="Arial"/>
        </w:rPr>
      </w:pPr>
      <w:r w:rsidRPr="00753CF1">
        <w:rPr>
          <w:rFonts w:ascii="Arial" w:hAnsi="Arial" w:cs="Arial"/>
        </w:rPr>
        <w:t>Norma</w:t>
      </w:r>
      <w:r w:rsidR="00907676" w:rsidRPr="00753CF1">
        <w:rPr>
          <w:rFonts w:ascii="Arial" w:hAnsi="Arial" w:cs="Arial"/>
        </w:rPr>
        <w:t xml:space="preserve">lly closed </w:t>
      </w:r>
      <w:r w:rsidR="00773FD0">
        <w:rPr>
          <w:rFonts w:ascii="Arial" w:hAnsi="Arial" w:cs="Arial"/>
        </w:rPr>
        <w:t>or normally open</w:t>
      </w:r>
      <w:r w:rsidR="00907676" w:rsidRPr="00753CF1">
        <w:rPr>
          <w:rFonts w:ascii="Arial" w:hAnsi="Arial" w:cs="Arial"/>
        </w:rPr>
        <w:t xml:space="preserve"> water solenoid valve</w:t>
      </w:r>
      <w:r w:rsidR="00907676">
        <w:rPr>
          <w:rFonts w:ascii="Arial" w:hAnsi="Arial" w:cs="Arial"/>
        </w:rPr>
        <w:t>.</w:t>
      </w:r>
    </w:p>
    <w:p w14:paraId="2C3036DA" w14:textId="77777777" w:rsidR="00773FD0" w:rsidRDefault="00773FD0" w:rsidP="00907676">
      <w:pPr>
        <w:pStyle w:val="BodyText"/>
        <w:numPr>
          <w:ilvl w:val="3"/>
          <w:numId w:val="7"/>
        </w:numPr>
        <w:spacing w:line="276" w:lineRule="auto"/>
        <w:ind w:left="1980" w:hanging="540"/>
        <w:rPr>
          <w:rFonts w:ascii="Arial" w:hAnsi="Arial" w:cs="Arial"/>
        </w:rPr>
      </w:pPr>
      <w:r>
        <w:rPr>
          <w:rFonts w:ascii="Arial" w:hAnsi="Arial" w:cs="Arial"/>
        </w:rPr>
        <w:t>Manual r</w:t>
      </w:r>
      <w:r w:rsidR="00ED5E8A" w:rsidRPr="00753CF1">
        <w:rPr>
          <w:rFonts w:ascii="Arial" w:hAnsi="Arial" w:cs="Arial"/>
        </w:rPr>
        <w:t>e-</w:t>
      </w:r>
      <w:r w:rsidR="00907676" w:rsidRPr="00753CF1">
        <w:rPr>
          <w:rFonts w:ascii="Arial" w:hAnsi="Arial" w:cs="Arial"/>
        </w:rPr>
        <w:t>set</w:t>
      </w:r>
      <w:r>
        <w:rPr>
          <w:rFonts w:ascii="Arial" w:hAnsi="Arial" w:cs="Arial"/>
        </w:rPr>
        <w:t xml:space="preserve"> after alarm condition.</w:t>
      </w:r>
    </w:p>
    <w:p w14:paraId="4CB4AB94" w14:textId="50B52222" w:rsidR="00ED5E8A" w:rsidRPr="00753CF1" w:rsidRDefault="00773FD0" w:rsidP="00907676">
      <w:pPr>
        <w:pStyle w:val="BodyText"/>
        <w:numPr>
          <w:ilvl w:val="3"/>
          <w:numId w:val="7"/>
        </w:numPr>
        <w:spacing w:line="276" w:lineRule="auto"/>
        <w:ind w:left="1980" w:hanging="540"/>
        <w:rPr>
          <w:rFonts w:ascii="Arial" w:hAnsi="Arial" w:cs="Arial"/>
        </w:rPr>
      </w:pPr>
      <w:r>
        <w:rPr>
          <w:rFonts w:ascii="Arial" w:hAnsi="Arial" w:cs="Arial"/>
        </w:rPr>
        <w:t>M</w:t>
      </w:r>
      <w:r w:rsidR="00907676" w:rsidRPr="00753CF1">
        <w:rPr>
          <w:rFonts w:ascii="Arial" w:hAnsi="Arial" w:cs="Arial"/>
        </w:rPr>
        <w:t>ute functions</w:t>
      </w:r>
      <w:r w:rsidR="00907676">
        <w:rPr>
          <w:rFonts w:ascii="Arial" w:hAnsi="Arial" w:cs="Arial"/>
        </w:rPr>
        <w:t>.</w:t>
      </w:r>
    </w:p>
    <w:p w14:paraId="135120F3" w14:textId="77777777" w:rsidR="00ED5E8A" w:rsidRPr="00753CF1" w:rsidRDefault="00ED5E8A" w:rsidP="00907676">
      <w:pPr>
        <w:pStyle w:val="BodyText"/>
        <w:spacing w:before="1"/>
        <w:ind w:left="560"/>
        <w:rPr>
          <w:rFonts w:ascii="Arial" w:hAnsi="Arial" w:cs="Arial"/>
        </w:rPr>
      </w:pPr>
    </w:p>
    <w:p w14:paraId="5F3C68E8" w14:textId="11E7218C" w:rsidR="001C77F9" w:rsidRPr="00753CF1" w:rsidRDefault="001C77F9" w:rsidP="00907676">
      <w:pPr>
        <w:pStyle w:val="BodyText"/>
        <w:spacing w:before="1"/>
        <w:ind w:left="560"/>
        <w:rPr>
          <w:rFonts w:ascii="Arial" w:hAnsi="Arial" w:cs="Arial"/>
        </w:rPr>
      </w:pPr>
      <w:r w:rsidRPr="00753CF1">
        <w:rPr>
          <w:rFonts w:ascii="Arial" w:hAnsi="Arial" w:cs="Arial"/>
        </w:rPr>
        <w:t xml:space="preserve">PART 2 </w:t>
      </w:r>
      <w:r w:rsidR="00B14EE6">
        <w:rPr>
          <w:rFonts w:ascii="Arial" w:hAnsi="Arial" w:cs="Arial"/>
        </w:rPr>
        <w:t>–</w:t>
      </w:r>
      <w:r w:rsidRPr="00753CF1">
        <w:rPr>
          <w:rFonts w:ascii="Arial" w:hAnsi="Arial" w:cs="Arial"/>
        </w:rPr>
        <w:t xml:space="preserve"> PRODUCTS</w:t>
      </w:r>
      <w:r w:rsidR="00B14EE6">
        <w:rPr>
          <w:rFonts w:ascii="Arial" w:hAnsi="Arial" w:cs="Arial"/>
        </w:rPr>
        <w:br/>
      </w:r>
    </w:p>
    <w:p w14:paraId="2B917B67" w14:textId="35DF9C54" w:rsidR="001C77F9" w:rsidRPr="00753CF1" w:rsidRDefault="0031253C" w:rsidP="00907676">
      <w:pPr>
        <w:pStyle w:val="ListParagraph"/>
        <w:numPr>
          <w:ilvl w:val="1"/>
          <w:numId w:val="2"/>
        </w:numPr>
        <w:tabs>
          <w:tab w:val="left" w:pos="1423"/>
          <w:tab w:val="left" w:pos="1424"/>
        </w:tabs>
        <w:spacing w:before="203" w:line="360" w:lineRule="auto"/>
        <w:ind w:right="1005"/>
        <w:rPr>
          <w:rFonts w:ascii="Arial" w:hAnsi="Arial" w:cs="Arial"/>
        </w:rPr>
      </w:pPr>
      <w:r>
        <w:rPr>
          <w:rFonts w:ascii="Arial" w:hAnsi="Arial" w:cs="Arial"/>
        </w:rPr>
        <w:t>Basis of Design, AGS</w:t>
      </w:r>
      <w:r w:rsidR="00376281" w:rsidRPr="00753CF1">
        <w:rPr>
          <w:rFonts w:ascii="Arial" w:hAnsi="Arial" w:cs="Arial"/>
        </w:rPr>
        <w:t xml:space="preserve"> </w:t>
      </w:r>
      <w:r w:rsidR="008B1AB5" w:rsidRPr="00753CF1">
        <w:rPr>
          <w:rFonts w:ascii="Arial" w:hAnsi="Arial" w:cs="Arial"/>
        </w:rPr>
        <w:t>Ty</w:t>
      </w:r>
      <w:r w:rsidR="00376281" w:rsidRPr="00753CF1">
        <w:rPr>
          <w:rFonts w:ascii="Arial" w:hAnsi="Arial" w:cs="Arial"/>
        </w:rPr>
        <w:t>pe AG</w:t>
      </w:r>
      <w:r w:rsidR="0001203E" w:rsidRPr="00753CF1">
        <w:rPr>
          <w:rFonts w:ascii="Arial" w:hAnsi="Arial" w:cs="Arial"/>
        </w:rPr>
        <w:t>S</w:t>
      </w:r>
      <w:r w:rsidR="00133852" w:rsidRPr="00753CF1">
        <w:rPr>
          <w:rFonts w:ascii="Arial" w:hAnsi="Arial" w:cs="Arial"/>
        </w:rPr>
        <w:t>-</w:t>
      </w:r>
      <w:r w:rsidR="00773FD0">
        <w:rPr>
          <w:rFonts w:ascii="Arial" w:hAnsi="Arial" w:cs="Arial"/>
        </w:rPr>
        <w:t>WLM</w:t>
      </w:r>
    </w:p>
    <w:p w14:paraId="12823198" w14:textId="7B36B335" w:rsidR="002A404B" w:rsidRPr="00753CF1" w:rsidRDefault="003F13E5" w:rsidP="00907676">
      <w:pPr>
        <w:pStyle w:val="ListParagraph"/>
        <w:numPr>
          <w:ilvl w:val="2"/>
          <w:numId w:val="2"/>
        </w:numPr>
        <w:tabs>
          <w:tab w:val="left" w:pos="1424"/>
        </w:tabs>
        <w:spacing w:line="360" w:lineRule="auto"/>
        <w:ind w:right="1002"/>
        <w:rPr>
          <w:rFonts w:ascii="Arial" w:hAnsi="Arial" w:cs="Arial"/>
        </w:rPr>
      </w:pPr>
      <w:r>
        <w:rPr>
          <w:rFonts w:ascii="Arial" w:hAnsi="Arial" w:cs="Arial"/>
        </w:rPr>
        <w:t>24V or 110VAC Powered.</w:t>
      </w:r>
    </w:p>
    <w:p w14:paraId="4E60315A" w14:textId="2706ED81" w:rsidR="002A404B" w:rsidRPr="00753CF1" w:rsidRDefault="003F13E5" w:rsidP="00907676">
      <w:pPr>
        <w:pStyle w:val="ListParagraph"/>
        <w:numPr>
          <w:ilvl w:val="2"/>
          <w:numId w:val="2"/>
        </w:numPr>
        <w:tabs>
          <w:tab w:val="left" w:pos="1424"/>
        </w:tabs>
        <w:spacing w:line="360" w:lineRule="auto"/>
        <w:ind w:right="1002"/>
        <w:rPr>
          <w:rFonts w:ascii="Arial" w:hAnsi="Arial" w:cs="Arial"/>
        </w:rPr>
      </w:pPr>
      <w:r>
        <w:rPr>
          <w:rFonts w:ascii="Arial" w:hAnsi="Arial" w:cs="Arial"/>
        </w:rPr>
        <w:t>LED Indication of Status</w:t>
      </w:r>
      <w:r w:rsidR="00907676" w:rsidRPr="00753CF1">
        <w:rPr>
          <w:rFonts w:ascii="Arial" w:hAnsi="Arial" w:cs="Arial"/>
        </w:rPr>
        <w:t xml:space="preserve">. </w:t>
      </w:r>
    </w:p>
    <w:p w14:paraId="395B35C4" w14:textId="48C40F51" w:rsidR="002A404B" w:rsidRPr="00753CF1" w:rsidRDefault="002A404B" w:rsidP="00907676">
      <w:pPr>
        <w:pStyle w:val="ListParagraph"/>
        <w:numPr>
          <w:ilvl w:val="3"/>
          <w:numId w:val="2"/>
        </w:numPr>
        <w:tabs>
          <w:tab w:val="left" w:pos="1424"/>
        </w:tabs>
        <w:spacing w:line="360" w:lineRule="auto"/>
        <w:ind w:right="1002"/>
        <w:rPr>
          <w:rFonts w:ascii="Arial" w:hAnsi="Arial" w:cs="Arial"/>
        </w:rPr>
      </w:pPr>
      <w:r w:rsidRPr="00753CF1">
        <w:rPr>
          <w:rFonts w:ascii="Arial" w:hAnsi="Arial" w:cs="Arial"/>
        </w:rPr>
        <w:t xml:space="preserve">Alarm </w:t>
      </w:r>
      <w:r w:rsidR="00907676">
        <w:rPr>
          <w:rFonts w:ascii="Arial" w:hAnsi="Arial" w:cs="Arial"/>
        </w:rPr>
        <w:t>s</w:t>
      </w:r>
      <w:r w:rsidRPr="00753CF1">
        <w:rPr>
          <w:rFonts w:ascii="Arial" w:hAnsi="Arial" w:cs="Arial"/>
        </w:rPr>
        <w:t>tatus</w:t>
      </w:r>
      <w:r w:rsidR="00907676">
        <w:rPr>
          <w:rFonts w:ascii="Arial" w:hAnsi="Arial" w:cs="Arial"/>
        </w:rPr>
        <w:t>.</w:t>
      </w:r>
    </w:p>
    <w:p w14:paraId="6395A45E" w14:textId="663379C8" w:rsidR="002A404B" w:rsidRPr="00753CF1" w:rsidRDefault="002A404B" w:rsidP="00907676">
      <w:pPr>
        <w:pStyle w:val="ListParagraph"/>
        <w:numPr>
          <w:ilvl w:val="3"/>
          <w:numId w:val="2"/>
        </w:numPr>
        <w:tabs>
          <w:tab w:val="left" w:pos="1424"/>
        </w:tabs>
        <w:spacing w:line="360" w:lineRule="auto"/>
        <w:ind w:right="1002"/>
        <w:rPr>
          <w:rFonts w:ascii="Arial" w:hAnsi="Arial" w:cs="Arial"/>
        </w:rPr>
      </w:pPr>
      <w:r w:rsidRPr="00753CF1">
        <w:rPr>
          <w:rFonts w:ascii="Arial" w:hAnsi="Arial" w:cs="Arial"/>
        </w:rPr>
        <w:t xml:space="preserve">Water </w:t>
      </w:r>
      <w:r w:rsidR="0031253C">
        <w:rPr>
          <w:rFonts w:ascii="Arial" w:hAnsi="Arial" w:cs="Arial"/>
        </w:rPr>
        <w:t xml:space="preserve">On </w:t>
      </w:r>
      <w:r w:rsidR="00907676">
        <w:rPr>
          <w:rFonts w:ascii="Arial" w:hAnsi="Arial" w:cs="Arial"/>
        </w:rPr>
        <w:t>s</w:t>
      </w:r>
      <w:r w:rsidRPr="00753CF1">
        <w:rPr>
          <w:rFonts w:ascii="Arial" w:hAnsi="Arial" w:cs="Arial"/>
        </w:rPr>
        <w:t>tatus</w:t>
      </w:r>
      <w:r w:rsidR="00907676">
        <w:rPr>
          <w:rFonts w:ascii="Arial" w:hAnsi="Arial" w:cs="Arial"/>
        </w:rPr>
        <w:t>.</w:t>
      </w:r>
    </w:p>
    <w:p w14:paraId="617A7B18" w14:textId="2A216C84" w:rsidR="003F7232" w:rsidRDefault="003F7232" w:rsidP="00907676">
      <w:pPr>
        <w:pStyle w:val="ListParagraph"/>
        <w:numPr>
          <w:ilvl w:val="2"/>
          <w:numId w:val="2"/>
        </w:numPr>
        <w:tabs>
          <w:tab w:val="left" w:pos="1424"/>
        </w:tabs>
        <w:spacing w:line="360" w:lineRule="auto"/>
        <w:rPr>
          <w:rFonts w:ascii="Arial" w:hAnsi="Arial" w:cs="Arial"/>
        </w:rPr>
      </w:pPr>
      <w:r>
        <w:rPr>
          <w:rFonts w:ascii="Arial" w:hAnsi="Arial" w:cs="Arial"/>
        </w:rPr>
        <w:t>Outputs Must Meet or Exceed Specs as Listed Below</w:t>
      </w:r>
    </w:p>
    <w:p w14:paraId="54650F3B" w14:textId="4773638E" w:rsidR="00CA7330" w:rsidRDefault="003F7232" w:rsidP="00907676">
      <w:pPr>
        <w:pStyle w:val="ListParagraph"/>
        <w:numPr>
          <w:ilvl w:val="3"/>
          <w:numId w:val="2"/>
        </w:numPr>
        <w:tabs>
          <w:tab w:val="left" w:pos="1424"/>
        </w:tabs>
        <w:spacing w:before="10" w:line="360" w:lineRule="auto"/>
        <w:rPr>
          <w:rFonts w:ascii="Arial" w:hAnsi="Arial" w:cs="Arial"/>
        </w:rPr>
      </w:pPr>
      <w:r>
        <w:rPr>
          <w:rFonts w:ascii="Arial" w:hAnsi="Arial" w:cs="Arial"/>
        </w:rPr>
        <w:t>Water Valve Output</w:t>
      </w:r>
    </w:p>
    <w:p w14:paraId="2B783D89" w14:textId="193C0C70" w:rsidR="003F7232" w:rsidRDefault="003F7232" w:rsidP="003F7232">
      <w:pPr>
        <w:pStyle w:val="ListParagraph"/>
        <w:numPr>
          <w:ilvl w:val="4"/>
          <w:numId w:val="2"/>
        </w:numPr>
        <w:tabs>
          <w:tab w:val="left" w:pos="2070"/>
        </w:tabs>
        <w:spacing w:before="10" w:line="360" w:lineRule="auto"/>
        <w:ind w:left="2610" w:hanging="540"/>
        <w:rPr>
          <w:rFonts w:ascii="Arial" w:hAnsi="Arial" w:cs="Arial"/>
        </w:rPr>
      </w:pPr>
      <w:r>
        <w:rPr>
          <w:rFonts w:ascii="Arial" w:hAnsi="Arial" w:cs="Arial"/>
        </w:rPr>
        <w:t>NC/COM/NO, max 3A @ 110V</w:t>
      </w:r>
    </w:p>
    <w:p w14:paraId="70BF1792" w14:textId="23B47426" w:rsidR="003F7232" w:rsidRDefault="003F7232" w:rsidP="003F7232">
      <w:pPr>
        <w:pStyle w:val="ListParagraph"/>
        <w:numPr>
          <w:ilvl w:val="3"/>
          <w:numId w:val="2"/>
        </w:numPr>
        <w:tabs>
          <w:tab w:val="left" w:pos="2070"/>
        </w:tabs>
        <w:spacing w:before="10" w:line="360" w:lineRule="auto"/>
        <w:rPr>
          <w:rFonts w:ascii="Arial" w:hAnsi="Arial" w:cs="Arial"/>
        </w:rPr>
      </w:pPr>
      <w:r>
        <w:rPr>
          <w:rFonts w:ascii="Arial" w:hAnsi="Arial" w:cs="Arial"/>
        </w:rPr>
        <w:t>BMS Relay Output</w:t>
      </w:r>
    </w:p>
    <w:p w14:paraId="308EAE22" w14:textId="77777777" w:rsidR="003F7232" w:rsidRDefault="003F7232" w:rsidP="003F7232">
      <w:pPr>
        <w:pStyle w:val="ListParagraph"/>
        <w:numPr>
          <w:ilvl w:val="4"/>
          <w:numId w:val="2"/>
        </w:numPr>
        <w:tabs>
          <w:tab w:val="left" w:pos="2070"/>
        </w:tabs>
        <w:spacing w:before="10" w:line="360" w:lineRule="auto"/>
        <w:ind w:left="2610" w:hanging="540"/>
        <w:rPr>
          <w:rFonts w:ascii="Arial" w:hAnsi="Arial" w:cs="Arial"/>
        </w:rPr>
      </w:pPr>
      <w:r>
        <w:rPr>
          <w:rFonts w:ascii="Arial" w:hAnsi="Arial" w:cs="Arial"/>
        </w:rPr>
        <w:lastRenderedPageBreak/>
        <w:t>NC/COM/NO, max 3A @ 110V</w:t>
      </w:r>
    </w:p>
    <w:p w14:paraId="7F196725" w14:textId="50799AC3" w:rsidR="003F7232" w:rsidRDefault="003F7232" w:rsidP="003F7232">
      <w:pPr>
        <w:pStyle w:val="ListParagraph"/>
        <w:numPr>
          <w:ilvl w:val="3"/>
          <w:numId w:val="2"/>
        </w:numPr>
        <w:tabs>
          <w:tab w:val="left" w:pos="2070"/>
        </w:tabs>
        <w:spacing w:before="10" w:line="360" w:lineRule="auto"/>
        <w:rPr>
          <w:rFonts w:ascii="Arial" w:hAnsi="Arial" w:cs="Arial"/>
        </w:rPr>
      </w:pPr>
      <w:r>
        <w:rPr>
          <w:rFonts w:ascii="Arial" w:hAnsi="Arial" w:cs="Arial"/>
        </w:rPr>
        <w:t>Strobe Relay Output</w:t>
      </w:r>
    </w:p>
    <w:p w14:paraId="17639510" w14:textId="117CEE2D" w:rsidR="003F7232" w:rsidRPr="003F7232" w:rsidRDefault="003F7232" w:rsidP="003F7232">
      <w:pPr>
        <w:pStyle w:val="ListParagraph"/>
        <w:numPr>
          <w:ilvl w:val="4"/>
          <w:numId w:val="2"/>
        </w:numPr>
        <w:tabs>
          <w:tab w:val="left" w:pos="2070"/>
        </w:tabs>
        <w:spacing w:before="10" w:line="360" w:lineRule="auto"/>
        <w:ind w:left="2610" w:hanging="540"/>
        <w:rPr>
          <w:rFonts w:ascii="Arial" w:hAnsi="Arial" w:cs="Arial"/>
        </w:rPr>
      </w:pPr>
      <w:r>
        <w:rPr>
          <w:rFonts w:ascii="Arial" w:hAnsi="Arial" w:cs="Arial"/>
        </w:rPr>
        <w:t>NC/COM/NO, max 3A @ 110V</w:t>
      </w:r>
    </w:p>
    <w:p w14:paraId="722B70D4" w14:textId="4AD4A19A" w:rsidR="001C77F9" w:rsidRPr="00753CF1" w:rsidRDefault="006A0C3E" w:rsidP="00907676">
      <w:pPr>
        <w:pStyle w:val="ListParagraph"/>
        <w:numPr>
          <w:ilvl w:val="2"/>
          <w:numId w:val="2"/>
        </w:numPr>
        <w:tabs>
          <w:tab w:val="left" w:pos="1424"/>
        </w:tabs>
        <w:spacing w:before="10" w:line="360" w:lineRule="auto"/>
        <w:rPr>
          <w:rFonts w:ascii="Arial" w:hAnsi="Arial" w:cs="Arial"/>
        </w:rPr>
      </w:pPr>
      <w:r w:rsidRPr="00753CF1">
        <w:rPr>
          <w:rFonts w:ascii="Arial" w:hAnsi="Arial" w:cs="Arial"/>
        </w:rPr>
        <w:t xml:space="preserve">The unit shall </w:t>
      </w:r>
      <w:r w:rsidR="003F7232">
        <w:rPr>
          <w:rFonts w:ascii="Arial" w:hAnsi="Arial" w:cs="Arial"/>
        </w:rPr>
        <w:t>be compatible with both 24V and 110V valves</w:t>
      </w:r>
      <w:r w:rsidR="0001203E" w:rsidRPr="00753CF1">
        <w:rPr>
          <w:rFonts w:ascii="Arial" w:hAnsi="Arial" w:cs="Arial"/>
        </w:rPr>
        <w:t>.</w:t>
      </w:r>
    </w:p>
    <w:p w14:paraId="2ABC16D6" w14:textId="5A487A4B" w:rsidR="001C77F9" w:rsidRPr="00753CF1" w:rsidRDefault="00E94D70" w:rsidP="00907676">
      <w:pPr>
        <w:pStyle w:val="ListParagraph"/>
        <w:numPr>
          <w:ilvl w:val="2"/>
          <w:numId w:val="2"/>
        </w:numPr>
        <w:tabs>
          <w:tab w:val="left" w:pos="1423"/>
          <w:tab w:val="left" w:pos="1424"/>
        </w:tabs>
        <w:spacing w:before="136" w:line="360" w:lineRule="auto"/>
        <w:rPr>
          <w:rFonts w:ascii="Arial" w:hAnsi="Arial" w:cs="Arial"/>
        </w:rPr>
      </w:pPr>
      <w:r w:rsidRPr="00753CF1">
        <w:rPr>
          <w:rFonts w:ascii="Arial" w:hAnsi="Arial" w:cs="Arial"/>
        </w:rPr>
        <w:t>L</w:t>
      </w:r>
      <w:r w:rsidR="001C77F9" w:rsidRPr="00753CF1">
        <w:rPr>
          <w:rFonts w:ascii="Arial" w:hAnsi="Arial" w:cs="Arial"/>
        </w:rPr>
        <w:t>ocal activation of audible</w:t>
      </w:r>
      <w:r w:rsidRPr="00753CF1">
        <w:rPr>
          <w:rFonts w:ascii="Arial" w:hAnsi="Arial" w:cs="Arial"/>
        </w:rPr>
        <w:t xml:space="preserve"> and visual</w:t>
      </w:r>
      <w:r w:rsidR="001C77F9" w:rsidRPr="00753CF1">
        <w:rPr>
          <w:rFonts w:ascii="Arial" w:hAnsi="Arial" w:cs="Arial"/>
        </w:rPr>
        <w:t xml:space="preserve"> alarms of </w:t>
      </w:r>
      <w:r w:rsidR="0001203E" w:rsidRPr="00753CF1">
        <w:rPr>
          <w:rFonts w:ascii="Arial" w:hAnsi="Arial" w:cs="Arial"/>
        </w:rPr>
        <w:t>60</w:t>
      </w:r>
      <w:r w:rsidR="001C77F9" w:rsidRPr="00753CF1">
        <w:rPr>
          <w:rFonts w:ascii="Arial" w:hAnsi="Arial" w:cs="Arial"/>
        </w:rPr>
        <w:t xml:space="preserve"> dBA @ </w:t>
      </w:r>
      <w:r w:rsidR="0001203E" w:rsidRPr="00753CF1">
        <w:rPr>
          <w:rFonts w:ascii="Arial" w:hAnsi="Arial" w:cs="Arial"/>
        </w:rPr>
        <w:t>3.28</w:t>
      </w:r>
      <w:r w:rsidR="001C77F9" w:rsidRPr="00753CF1">
        <w:rPr>
          <w:rFonts w:ascii="Arial" w:hAnsi="Arial" w:cs="Arial"/>
        </w:rPr>
        <w:t>ft.</w:t>
      </w:r>
    </w:p>
    <w:p w14:paraId="19CDCFE6" w14:textId="5F1F90B0" w:rsidR="00133852" w:rsidRPr="00753CF1" w:rsidRDefault="00773FD0" w:rsidP="0090767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24V or 1</w:t>
      </w:r>
      <w:r w:rsidR="0031253C">
        <w:rPr>
          <w:rFonts w:ascii="Arial" w:hAnsi="Arial" w:cs="Arial"/>
        </w:rPr>
        <w:t>1</w:t>
      </w:r>
      <w:r>
        <w:rPr>
          <w:rFonts w:ascii="Arial" w:hAnsi="Arial" w:cs="Arial"/>
        </w:rPr>
        <w:t xml:space="preserve">0V </w:t>
      </w:r>
      <w:r w:rsidR="001C77F9" w:rsidRPr="00753CF1">
        <w:rPr>
          <w:rFonts w:ascii="Arial" w:hAnsi="Arial" w:cs="Arial"/>
        </w:rPr>
        <w:t>output signals to activate remote audible</w:t>
      </w:r>
      <w:r w:rsidR="00E94D70" w:rsidRPr="00753CF1">
        <w:rPr>
          <w:rFonts w:ascii="Arial" w:hAnsi="Arial" w:cs="Arial"/>
        </w:rPr>
        <w:t xml:space="preserve"> and</w:t>
      </w:r>
      <w:r w:rsidR="001C77F9" w:rsidRPr="00753CF1">
        <w:rPr>
          <w:rFonts w:ascii="Arial" w:hAnsi="Arial" w:cs="Arial"/>
        </w:rPr>
        <w:t xml:space="preserve"> alarm beacons</w:t>
      </w:r>
      <w:r w:rsidR="00E94D70" w:rsidRPr="00753CF1">
        <w:rPr>
          <w:rFonts w:ascii="Arial" w:hAnsi="Arial" w:cs="Arial"/>
        </w:rPr>
        <w:t xml:space="preserve"> model</w:t>
      </w:r>
      <w:r w:rsidR="00647FFD" w:rsidRPr="00753CF1">
        <w:rPr>
          <w:rFonts w:ascii="Arial" w:hAnsi="Arial" w:cs="Arial"/>
        </w:rPr>
        <w:t xml:space="preserve"> </w:t>
      </w:r>
      <w:r w:rsidR="00E94D70" w:rsidRPr="00753CF1">
        <w:rPr>
          <w:rFonts w:ascii="Arial" w:hAnsi="Arial" w:cs="Arial"/>
        </w:rPr>
        <w:t>#AGSAAB</w:t>
      </w:r>
      <w:r w:rsidR="001C77F9" w:rsidRPr="00753CF1">
        <w:rPr>
          <w:rFonts w:ascii="Arial" w:hAnsi="Arial" w:cs="Arial"/>
        </w:rPr>
        <w:t xml:space="preserve"> with in-built adaptable tones and strobes. </w:t>
      </w:r>
    </w:p>
    <w:p w14:paraId="47643380" w14:textId="77777777" w:rsidR="003F7232" w:rsidRDefault="002A404B" w:rsidP="00907676">
      <w:pPr>
        <w:pStyle w:val="ListParagraph"/>
        <w:numPr>
          <w:ilvl w:val="2"/>
          <w:numId w:val="2"/>
        </w:numPr>
        <w:tabs>
          <w:tab w:val="left" w:pos="1423"/>
          <w:tab w:val="left" w:pos="1424"/>
        </w:tabs>
        <w:spacing w:before="136" w:line="360" w:lineRule="auto"/>
        <w:rPr>
          <w:rFonts w:ascii="Arial" w:hAnsi="Arial" w:cs="Arial"/>
        </w:rPr>
      </w:pPr>
      <w:r w:rsidRPr="00753CF1">
        <w:rPr>
          <w:rFonts w:ascii="Arial" w:hAnsi="Arial" w:cs="Arial"/>
        </w:rPr>
        <w:t xml:space="preserve">Manual </w:t>
      </w:r>
      <w:r w:rsidR="00907676" w:rsidRPr="00753CF1">
        <w:rPr>
          <w:rFonts w:ascii="Arial" w:hAnsi="Arial" w:cs="Arial"/>
        </w:rPr>
        <w:t xml:space="preserve">reset function to clear any alarm conditions. </w:t>
      </w:r>
    </w:p>
    <w:p w14:paraId="48A7057A" w14:textId="77777777" w:rsidR="003F7232" w:rsidRDefault="003F7232" w:rsidP="0090767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Sensitivity adjustment of sensing attachments. </w:t>
      </w:r>
    </w:p>
    <w:p w14:paraId="2D824331" w14:textId="58FEA486" w:rsidR="002A404B" w:rsidRDefault="003F7232"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Mute function to clear audible alarms. </w:t>
      </w:r>
    </w:p>
    <w:p w14:paraId="18115017" w14:textId="12E76905" w:rsidR="0031253C" w:rsidRPr="0031253C" w:rsidRDefault="0031253C" w:rsidP="0031253C">
      <w:pPr>
        <w:tabs>
          <w:tab w:val="left" w:pos="1423"/>
          <w:tab w:val="left" w:pos="1424"/>
        </w:tabs>
        <w:spacing w:before="136" w:line="360" w:lineRule="auto"/>
        <w:rPr>
          <w:rFonts w:ascii="Arial" w:hAnsi="Arial" w:cs="Arial"/>
          <w:color w:val="FF0000"/>
        </w:rPr>
      </w:pPr>
      <w:r w:rsidRPr="0031253C">
        <w:rPr>
          <w:rFonts w:ascii="Arial" w:hAnsi="Arial" w:cs="Arial"/>
          <w:color w:val="FF0000"/>
        </w:rPr>
        <w:t>Delete as required.</w:t>
      </w:r>
    </w:p>
    <w:p w14:paraId="469070AD" w14:textId="2F750F8B" w:rsidR="00773FD0" w:rsidRPr="00753CF1" w:rsidRDefault="00773FD0" w:rsidP="00773FD0">
      <w:pPr>
        <w:pStyle w:val="ListParagraph"/>
        <w:numPr>
          <w:ilvl w:val="1"/>
          <w:numId w:val="2"/>
        </w:numPr>
        <w:tabs>
          <w:tab w:val="left" w:pos="1423"/>
          <w:tab w:val="left" w:pos="1424"/>
        </w:tabs>
        <w:spacing w:before="136" w:line="360" w:lineRule="auto"/>
        <w:rPr>
          <w:rFonts w:ascii="Arial" w:hAnsi="Arial" w:cs="Arial"/>
        </w:rPr>
      </w:pPr>
      <w:r>
        <w:rPr>
          <w:rFonts w:ascii="Arial" w:hAnsi="Arial" w:cs="Arial"/>
        </w:rPr>
        <w:t>Sensing Cable</w:t>
      </w:r>
      <w:r w:rsidRPr="00753CF1">
        <w:rPr>
          <w:rFonts w:ascii="Arial" w:hAnsi="Arial" w:cs="Arial"/>
        </w:rPr>
        <w:t xml:space="preserve"> Type AGS</w:t>
      </w:r>
      <w:r>
        <w:rPr>
          <w:rFonts w:ascii="Arial" w:hAnsi="Arial" w:cs="Arial"/>
        </w:rPr>
        <w:t>RP</w:t>
      </w:r>
      <w:r w:rsidRPr="00753CF1">
        <w:rPr>
          <w:rFonts w:ascii="Arial" w:hAnsi="Arial" w:cs="Arial"/>
        </w:rPr>
        <w:t xml:space="preserve"> Series</w:t>
      </w:r>
      <w:r w:rsidR="003F7232">
        <w:rPr>
          <w:rFonts w:ascii="Arial" w:hAnsi="Arial" w:cs="Arial"/>
        </w:rPr>
        <w:t xml:space="preserve"> (2-Core)</w:t>
      </w:r>
    </w:p>
    <w:p w14:paraId="2E3F6D3F" w14:textId="36536BFF" w:rsidR="00773FD0" w:rsidRPr="00753CF1" w:rsidRDefault="00B14EE6" w:rsidP="00773FD0">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Pre-defined lengths as stated by the manufacturer.</w:t>
      </w:r>
    </w:p>
    <w:p w14:paraId="0AA97784" w14:textId="77E142DA" w:rsidR="00B14EE6" w:rsidRDefault="00B14EE6" w:rsidP="00B14EE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Cable must be a quick drying type for re-use after water leak detection.</w:t>
      </w:r>
    </w:p>
    <w:p w14:paraId="346A6825" w14:textId="1187F2D5" w:rsidR="00B14EE6" w:rsidRDefault="00B14EE6" w:rsidP="00B14EE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Must include a 5ft lead cable as a minimum.</w:t>
      </w:r>
    </w:p>
    <w:p w14:paraId="458DA91D" w14:textId="77777777" w:rsidR="000D2AF9" w:rsidRDefault="00B14EE6"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Manufacturer must have the option to include 4 core </w:t>
      </w:r>
      <w:proofErr w:type="gramStart"/>
      <w:r>
        <w:rPr>
          <w:rFonts w:ascii="Arial" w:hAnsi="Arial" w:cs="Arial"/>
        </w:rPr>
        <w:t>cable</w:t>
      </w:r>
      <w:proofErr w:type="gramEnd"/>
      <w:r>
        <w:rPr>
          <w:rFonts w:ascii="Arial" w:hAnsi="Arial" w:cs="Arial"/>
        </w:rPr>
        <w:t xml:space="preserve"> for fault detection, indicating faulty cables or incorrect wiring.</w:t>
      </w:r>
    </w:p>
    <w:p w14:paraId="669D89BC" w14:textId="5D349898" w:rsidR="000D2AF9" w:rsidRPr="00753CF1" w:rsidRDefault="000D2AF9" w:rsidP="000D2AF9">
      <w:pPr>
        <w:pStyle w:val="ListParagraph"/>
        <w:numPr>
          <w:ilvl w:val="1"/>
          <w:numId w:val="2"/>
        </w:numPr>
        <w:tabs>
          <w:tab w:val="left" w:pos="1423"/>
          <w:tab w:val="left" w:pos="1424"/>
        </w:tabs>
        <w:spacing w:before="136" w:line="360" w:lineRule="auto"/>
        <w:rPr>
          <w:rFonts w:ascii="Arial" w:hAnsi="Arial" w:cs="Arial"/>
        </w:rPr>
      </w:pPr>
      <w:r>
        <w:rPr>
          <w:rFonts w:ascii="Arial" w:hAnsi="Arial" w:cs="Arial"/>
        </w:rPr>
        <w:t>Sensing Cable</w:t>
      </w:r>
      <w:r w:rsidRPr="00753CF1">
        <w:rPr>
          <w:rFonts w:ascii="Arial" w:hAnsi="Arial" w:cs="Arial"/>
        </w:rPr>
        <w:t xml:space="preserve"> Type AGS</w:t>
      </w:r>
      <w:r>
        <w:rPr>
          <w:rFonts w:ascii="Arial" w:hAnsi="Arial" w:cs="Arial"/>
        </w:rPr>
        <w:t>PLRP</w:t>
      </w:r>
      <w:r w:rsidRPr="00753CF1">
        <w:rPr>
          <w:rFonts w:ascii="Arial" w:hAnsi="Arial" w:cs="Arial"/>
        </w:rPr>
        <w:t xml:space="preserve"> Series</w:t>
      </w:r>
      <w:r>
        <w:rPr>
          <w:rFonts w:ascii="Arial" w:hAnsi="Arial" w:cs="Arial"/>
        </w:rPr>
        <w:t xml:space="preserve"> (4-Core)</w:t>
      </w:r>
    </w:p>
    <w:p w14:paraId="44B9E716" w14:textId="109FD54F" w:rsidR="000D2AF9" w:rsidRDefault="000D2AF9"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Pluggable ropes with male and female plug ends for expandability and adaptability. </w:t>
      </w:r>
    </w:p>
    <w:p w14:paraId="31474C09" w14:textId="3A82EAF2" w:rsidR="000D2AF9" w:rsidRPr="00753CF1" w:rsidRDefault="000D2AF9"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Tee attachments for multiple branches from one controller. </w:t>
      </w:r>
    </w:p>
    <w:p w14:paraId="2AE2FF26" w14:textId="77777777" w:rsidR="000D2AF9" w:rsidRDefault="000D2AF9"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Cable must be a quick drying type for re-use after water leak detection.</w:t>
      </w:r>
    </w:p>
    <w:p w14:paraId="1502B24E" w14:textId="4DC9CD6A" w:rsidR="000D2AF9" w:rsidRDefault="000D2AF9"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Must include a 5ft lead cable as a minimum.</w:t>
      </w:r>
    </w:p>
    <w:p w14:paraId="4A7620A8" w14:textId="713B93AD" w:rsidR="00B14EE6" w:rsidRPr="000D2AF9" w:rsidRDefault="000D2AF9" w:rsidP="000D2AF9">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Up to 500FT of connected pluggable rope. d</w:t>
      </w:r>
      <w:r w:rsidR="00B14EE6" w:rsidRPr="000D2AF9">
        <w:rPr>
          <w:rFonts w:ascii="Arial" w:hAnsi="Arial" w:cs="Arial"/>
        </w:rPr>
        <w:br/>
      </w:r>
    </w:p>
    <w:p w14:paraId="3B42B2D1" w14:textId="17E871A8" w:rsidR="00B14EE6" w:rsidRPr="00753CF1" w:rsidRDefault="00B14EE6" w:rsidP="00B14EE6">
      <w:pPr>
        <w:pStyle w:val="ListParagraph"/>
        <w:numPr>
          <w:ilvl w:val="1"/>
          <w:numId w:val="2"/>
        </w:numPr>
        <w:tabs>
          <w:tab w:val="left" w:pos="1423"/>
          <w:tab w:val="left" w:pos="1424"/>
        </w:tabs>
        <w:spacing w:before="136" w:line="360" w:lineRule="auto"/>
        <w:rPr>
          <w:rFonts w:ascii="Arial" w:hAnsi="Arial" w:cs="Arial"/>
        </w:rPr>
      </w:pPr>
      <w:r>
        <w:rPr>
          <w:rFonts w:ascii="Arial" w:hAnsi="Arial" w:cs="Arial"/>
        </w:rPr>
        <w:t>Water Leak Puck</w:t>
      </w:r>
      <w:r w:rsidRPr="00753CF1">
        <w:rPr>
          <w:rFonts w:ascii="Arial" w:hAnsi="Arial" w:cs="Arial"/>
        </w:rPr>
        <w:t xml:space="preserve"> Type AGS</w:t>
      </w:r>
      <w:r>
        <w:rPr>
          <w:rFonts w:ascii="Arial" w:hAnsi="Arial" w:cs="Arial"/>
        </w:rPr>
        <w:t>P</w:t>
      </w:r>
      <w:r w:rsidRPr="00753CF1">
        <w:rPr>
          <w:rFonts w:ascii="Arial" w:hAnsi="Arial" w:cs="Arial"/>
        </w:rPr>
        <w:t xml:space="preserve"> Series</w:t>
      </w:r>
    </w:p>
    <w:p w14:paraId="08D2CF1A" w14:textId="52B49D9C" w:rsidR="00B14EE6" w:rsidRDefault="00B14EE6" w:rsidP="00B14EE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Must be able to connect </w:t>
      </w:r>
      <w:proofErr w:type="spellStart"/>
      <w:proofErr w:type="gramStart"/>
      <w:r>
        <w:rPr>
          <w:rFonts w:ascii="Arial" w:hAnsi="Arial" w:cs="Arial"/>
        </w:rPr>
        <w:t>upto</w:t>
      </w:r>
      <w:proofErr w:type="spellEnd"/>
      <w:proofErr w:type="gramEnd"/>
      <w:r>
        <w:rPr>
          <w:rFonts w:ascii="Arial" w:hAnsi="Arial" w:cs="Arial"/>
        </w:rPr>
        <w:t xml:space="preserve"> 8 pucks to the main water leak detection controller.</w:t>
      </w:r>
    </w:p>
    <w:p w14:paraId="6CDB3B90" w14:textId="6F0151AA" w:rsidR="000D2AF9" w:rsidRPr="00753CF1" w:rsidRDefault="000D2AF9" w:rsidP="00B14EE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 xml:space="preserve">Lead wire may be extended up to 100FT. </w:t>
      </w:r>
    </w:p>
    <w:p w14:paraId="50D94BED" w14:textId="4B08F9A0" w:rsidR="00B14EE6" w:rsidRPr="00B14EE6" w:rsidRDefault="00B14EE6" w:rsidP="00B14EE6">
      <w:pPr>
        <w:pStyle w:val="ListParagraph"/>
        <w:numPr>
          <w:ilvl w:val="2"/>
          <w:numId w:val="2"/>
        </w:numPr>
        <w:tabs>
          <w:tab w:val="left" w:pos="1423"/>
          <w:tab w:val="left" w:pos="1424"/>
        </w:tabs>
        <w:spacing w:before="136" w:line="360" w:lineRule="auto"/>
        <w:rPr>
          <w:rFonts w:ascii="Arial" w:hAnsi="Arial" w:cs="Arial"/>
        </w:rPr>
      </w:pPr>
      <w:r>
        <w:rPr>
          <w:rFonts w:ascii="Arial" w:hAnsi="Arial" w:cs="Arial"/>
        </w:rPr>
        <w:t>Must not alarm due to condensation or humidity.</w:t>
      </w:r>
      <w:r w:rsidRPr="00B14EE6">
        <w:rPr>
          <w:rFonts w:ascii="Arial" w:hAnsi="Arial" w:cs="Arial"/>
        </w:rPr>
        <w:br/>
      </w:r>
    </w:p>
    <w:p w14:paraId="3AFE6FF9" w14:textId="77777777" w:rsidR="00133852" w:rsidRPr="00753CF1" w:rsidRDefault="00133852" w:rsidP="00907676">
      <w:pPr>
        <w:pStyle w:val="ListParagraph"/>
        <w:numPr>
          <w:ilvl w:val="1"/>
          <w:numId w:val="2"/>
        </w:numPr>
        <w:tabs>
          <w:tab w:val="left" w:pos="1423"/>
          <w:tab w:val="left" w:pos="1424"/>
        </w:tabs>
        <w:spacing w:before="136" w:line="360" w:lineRule="auto"/>
        <w:rPr>
          <w:rFonts w:ascii="Arial" w:hAnsi="Arial" w:cs="Arial"/>
        </w:rPr>
      </w:pPr>
      <w:r w:rsidRPr="00753CF1">
        <w:rPr>
          <w:rFonts w:ascii="Arial" w:hAnsi="Arial" w:cs="Arial"/>
        </w:rPr>
        <w:t>Solenoid Valve Type AGS-SOLVLV Series</w:t>
      </w:r>
    </w:p>
    <w:p w14:paraId="61D033F4" w14:textId="53F9CAF7" w:rsidR="00133852" w:rsidRPr="00753CF1" w:rsidRDefault="00133852" w:rsidP="00907676">
      <w:pPr>
        <w:pStyle w:val="ListParagraph"/>
        <w:numPr>
          <w:ilvl w:val="2"/>
          <w:numId w:val="2"/>
        </w:numPr>
        <w:tabs>
          <w:tab w:val="left" w:pos="1423"/>
          <w:tab w:val="left" w:pos="1424"/>
        </w:tabs>
        <w:spacing w:before="136" w:line="360" w:lineRule="auto"/>
        <w:rPr>
          <w:rFonts w:ascii="Arial" w:hAnsi="Arial" w:cs="Arial"/>
        </w:rPr>
      </w:pPr>
      <w:r w:rsidRPr="00753CF1">
        <w:rPr>
          <w:rFonts w:ascii="Arial" w:hAnsi="Arial" w:cs="Arial"/>
        </w:rPr>
        <w:t xml:space="preserve">NSF </w:t>
      </w:r>
      <w:r w:rsidR="00907676" w:rsidRPr="00753CF1">
        <w:rPr>
          <w:rFonts w:ascii="Arial" w:hAnsi="Arial" w:cs="Arial"/>
        </w:rPr>
        <w:t>certified brass lead free</w:t>
      </w:r>
      <w:r w:rsidR="00773FD0">
        <w:rPr>
          <w:rFonts w:ascii="Arial" w:hAnsi="Arial" w:cs="Arial"/>
        </w:rPr>
        <w:t xml:space="preserve"> (unless stated otherwise in the plans).</w:t>
      </w:r>
    </w:p>
    <w:p w14:paraId="00B72260" w14:textId="4404113E" w:rsidR="00133852" w:rsidRPr="00753CF1" w:rsidRDefault="00133852" w:rsidP="00907676">
      <w:pPr>
        <w:pStyle w:val="ListParagraph"/>
        <w:numPr>
          <w:ilvl w:val="2"/>
          <w:numId w:val="2"/>
        </w:numPr>
        <w:tabs>
          <w:tab w:val="left" w:pos="1423"/>
          <w:tab w:val="left" w:pos="1424"/>
        </w:tabs>
        <w:spacing w:before="136" w:line="360" w:lineRule="auto"/>
        <w:rPr>
          <w:rFonts w:ascii="Arial" w:hAnsi="Arial" w:cs="Arial"/>
        </w:rPr>
      </w:pPr>
      <w:r w:rsidRPr="00753CF1">
        <w:rPr>
          <w:rFonts w:ascii="Arial" w:hAnsi="Arial" w:cs="Arial"/>
        </w:rPr>
        <w:t>120VAC or 24VAC</w:t>
      </w:r>
      <w:r w:rsidR="00907676" w:rsidRPr="00753CF1">
        <w:rPr>
          <w:rFonts w:ascii="Arial" w:hAnsi="Arial" w:cs="Arial"/>
        </w:rPr>
        <w:t xml:space="preserve"> power</w:t>
      </w:r>
      <w:r w:rsidR="00907676">
        <w:rPr>
          <w:rFonts w:ascii="Arial" w:hAnsi="Arial" w:cs="Arial"/>
        </w:rPr>
        <w:t xml:space="preserve">ed. </w:t>
      </w:r>
    </w:p>
    <w:p w14:paraId="430BBBF6" w14:textId="00F0E248" w:rsidR="00133852" w:rsidRPr="00753CF1" w:rsidRDefault="00133852" w:rsidP="00907676">
      <w:pPr>
        <w:pStyle w:val="ListParagraph"/>
        <w:numPr>
          <w:ilvl w:val="2"/>
          <w:numId w:val="2"/>
        </w:numPr>
        <w:tabs>
          <w:tab w:val="left" w:pos="1423"/>
          <w:tab w:val="left" w:pos="1424"/>
        </w:tabs>
        <w:spacing w:before="136" w:line="360" w:lineRule="auto"/>
        <w:rPr>
          <w:rFonts w:ascii="Arial" w:hAnsi="Arial" w:cs="Arial"/>
        </w:rPr>
      </w:pPr>
      <w:r w:rsidRPr="00753CF1">
        <w:rPr>
          <w:rFonts w:ascii="Arial" w:hAnsi="Arial" w:cs="Arial"/>
        </w:rPr>
        <w:t xml:space="preserve">Normally </w:t>
      </w:r>
      <w:r w:rsidR="0031253C">
        <w:rPr>
          <w:rFonts w:ascii="Arial" w:hAnsi="Arial" w:cs="Arial"/>
        </w:rPr>
        <w:t>C</w:t>
      </w:r>
      <w:r w:rsidR="00907676" w:rsidRPr="00753CF1">
        <w:rPr>
          <w:rFonts w:ascii="Arial" w:hAnsi="Arial" w:cs="Arial"/>
        </w:rPr>
        <w:t>losed</w:t>
      </w:r>
      <w:r w:rsidR="00773FD0">
        <w:rPr>
          <w:rFonts w:ascii="Arial" w:hAnsi="Arial" w:cs="Arial"/>
        </w:rPr>
        <w:t xml:space="preserve"> or </w:t>
      </w:r>
      <w:r w:rsidR="0031253C">
        <w:rPr>
          <w:rFonts w:ascii="Arial" w:hAnsi="Arial" w:cs="Arial"/>
        </w:rPr>
        <w:t>N</w:t>
      </w:r>
      <w:r w:rsidR="00773FD0">
        <w:rPr>
          <w:rFonts w:ascii="Arial" w:hAnsi="Arial" w:cs="Arial"/>
        </w:rPr>
        <w:t xml:space="preserve">ormally </w:t>
      </w:r>
      <w:r w:rsidR="0031253C">
        <w:rPr>
          <w:rFonts w:ascii="Arial" w:hAnsi="Arial" w:cs="Arial"/>
        </w:rPr>
        <w:t>O</w:t>
      </w:r>
      <w:r w:rsidR="00773FD0">
        <w:rPr>
          <w:rFonts w:ascii="Arial" w:hAnsi="Arial" w:cs="Arial"/>
        </w:rPr>
        <w:t>pen (refer to plans).</w:t>
      </w:r>
    </w:p>
    <w:p w14:paraId="1308980A" w14:textId="1A721D2D" w:rsidR="001C77F9" w:rsidRPr="00753CF1" w:rsidRDefault="00133852" w:rsidP="00907676">
      <w:pPr>
        <w:pStyle w:val="ListParagraph"/>
        <w:numPr>
          <w:ilvl w:val="1"/>
          <w:numId w:val="2"/>
        </w:numPr>
        <w:tabs>
          <w:tab w:val="left" w:pos="1423"/>
          <w:tab w:val="left" w:pos="1424"/>
        </w:tabs>
        <w:spacing w:before="136" w:line="360" w:lineRule="auto"/>
        <w:rPr>
          <w:rFonts w:ascii="Arial" w:hAnsi="Arial" w:cs="Arial"/>
        </w:rPr>
      </w:pPr>
      <w:r w:rsidRPr="00753CF1">
        <w:rPr>
          <w:rFonts w:ascii="Arial" w:hAnsi="Arial" w:cs="Arial"/>
        </w:rPr>
        <w:t xml:space="preserve">Remote </w:t>
      </w:r>
      <w:r w:rsidR="00907676" w:rsidRPr="00753CF1">
        <w:rPr>
          <w:rFonts w:ascii="Arial" w:hAnsi="Arial" w:cs="Arial"/>
        </w:rPr>
        <w:t xml:space="preserve">audible and visual alarm beacon type </w:t>
      </w:r>
      <w:r w:rsidRPr="00753CF1">
        <w:rPr>
          <w:rFonts w:ascii="Arial" w:hAnsi="Arial" w:cs="Arial"/>
        </w:rPr>
        <w:t>AGS-AAB</w:t>
      </w:r>
      <w:r w:rsidR="00907676">
        <w:rPr>
          <w:rFonts w:ascii="Arial" w:hAnsi="Arial" w:cs="Arial"/>
        </w:rPr>
        <w:t>.</w:t>
      </w:r>
      <w:r w:rsidR="00B14EE6">
        <w:rPr>
          <w:rFonts w:ascii="Arial" w:hAnsi="Arial" w:cs="Arial"/>
        </w:rPr>
        <w:br/>
      </w:r>
    </w:p>
    <w:p w14:paraId="338407F0" w14:textId="1FAAA00D" w:rsidR="00E94D70" w:rsidRPr="00753CF1" w:rsidRDefault="00E94D70" w:rsidP="00753CF1">
      <w:pPr>
        <w:pStyle w:val="BodyText"/>
        <w:spacing w:before="204"/>
        <w:rPr>
          <w:rFonts w:ascii="Arial" w:hAnsi="Arial" w:cs="Arial"/>
        </w:rPr>
      </w:pPr>
      <w:r w:rsidRPr="00753CF1">
        <w:rPr>
          <w:rFonts w:ascii="Arial" w:hAnsi="Arial" w:cs="Arial"/>
        </w:rPr>
        <w:t>PART 3 – EXECUTION</w:t>
      </w:r>
    </w:p>
    <w:p w14:paraId="6B314326" w14:textId="77777777" w:rsidR="00E94D70" w:rsidRPr="00753CF1" w:rsidRDefault="00E94D70" w:rsidP="00753CF1">
      <w:pPr>
        <w:pStyle w:val="ListParagraph"/>
        <w:numPr>
          <w:ilvl w:val="1"/>
          <w:numId w:val="1"/>
        </w:numPr>
        <w:tabs>
          <w:tab w:val="left" w:pos="1423"/>
          <w:tab w:val="left" w:pos="1424"/>
        </w:tabs>
        <w:spacing w:before="203"/>
        <w:ind w:right="0"/>
        <w:rPr>
          <w:rFonts w:ascii="Arial" w:hAnsi="Arial" w:cs="Arial"/>
        </w:rPr>
      </w:pPr>
      <w:r w:rsidRPr="00753CF1">
        <w:rPr>
          <w:rFonts w:ascii="Arial" w:hAnsi="Arial" w:cs="Arial"/>
        </w:rPr>
        <w:t>INSTALLATION</w:t>
      </w:r>
    </w:p>
    <w:p w14:paraId="04C68504" w14:textId="4714F70D" w:rsidR="00811DEE" w:rsidRPr="00753CF1" w:rsidRDefault="00811DEE" w:rsidP="00907676">
      <w:pPr>
        <w:pStyle w:val="ListParagraph"/>
        <w:numPr>
          <w:ilvl w:val="2"/>
          <w:numId w:val="1"/>
        </w:numPr>
        <w:tabs>
          <w:tab w:val="left" w:pos="1424"/>
        </w:tabs>
        <w:spacing w:before="198"/>
        <w:rPr>
          <w:rFonts w:ascii="Arial" w:hAnsi="Arial" w:cs="Arial"/>
        </w:rPr>
      </w:pPr>
      <w:r w:rsidRPr="00753CF1">
        <w:rPr>
          <w:rFonts w:ascii="Arial" w:hAnsi="Arial" w:cs="Arial"/>
        </w:rPr>
        <w:t xml:space="preserve">The full installation shall be </w:t>
      </w:r>
      <w:r w:rsidR="00907676" w:rsidRPr="00753CF1">
        <w:rPr>
          <w:rFonts w:ascii="Arial" w:hAnsi="Arial" w:cs="Arial"/>
        </w:rPr>
        <w:t>performed according to the</w:t>
      </w:r>
      <w:r w:rsidRPr="00753CF1">
        <w:rPr>
          <w:rFonts w:ascii="Arial" w:hAnsi="Arial" w:cs="Arial"/>
        </w:rPr>
        <w:t xml:space="preserve"> manufacturer’s instructions. </w:t>
      </w:r>
    </w:p>
    <w:p w14:paraId="64DC3C28" w14:textId="1D54E367" w:rsidR="00E94D70" w:rsidRPr="00B14EE6" w:rsidRDefault="00811DEE" w:rsidP="00B14EE6">
      <w:pPr>
        <w:pStyle w:val="ListParagraph"/>
        <w:numPr>
          <w:ilvl w:val="2"/>
          <w:numId w:val="1"/>
        </w:numPr>
        <w:tabs>
          <w:tab w:val="left" w:pos="1424"/>
        </w:tabs>
        <w:spacing w:before="198"/>
        <w:rPr>
          <w:rFonts w:ascii="Arial" w:hAnsi="Arial" w:cs="Arial"/>
        </w:rPr>
      </w:pPr>
      <w:r w:rsidRPr="00753CF1">
        <w:rPr>
          <w:rFonts w:ascii="Arial" w:hAnsi="Arial" w:cs="Arial"/>
        </w:rPr>
        <w:t xml:space="preserve">The plumbing contractor shall provide a complete system for installation. </w:t>
      </w:r>
      <w:r w:rsidR="006A0C3E" w:rsidRPr="00B14EE6">
        <w:rPr>
          <w:rFonts w:ascii="Arial" w:hAnsi="Arial" w:cs="Arial"/>
        </w:rPr>
        <w:br/>
      </w:r>
    </w:p>
    <w:p w14:paraId="23F1078E" w14:textId="77777777" w:rsidR="00811DEE" w:rsidRPr="00B71CEC" w:rsidRDefault="00E94D70" w:rsidP="00753CF1">
      <w:pPr>
        <w:pStyle w:val="ListParagraph"/>
        <w:numPr>
          <w:ilvl w:val="1"/>
          <w:numId w:val="1"/>
        </w:numPr>
        <w:tabs>
          <w:tab w:val="left" w:pos="1423"/>
          <w:tab w:val="left" w:pos="1424"/>
        </w:tabs>
        <w:spacing w:before="136"/>
        <w:ind w:right="0"/>
        <w:rPr>
          <w:rFonts w:ascii="Arial" w:hAnsi="Arial" w:cs="Arial"/>
        </w:rPr>
      </w:pPr>
      <w:r w:rsidRPr="00B71CEC">
        <w:rPr>
          <w:rFonts w:ascii="Arial" w:hAnsi="Arial" w:cs="Arial"/>
        </w:rPr>
        <w:t>SEQUENCE OF</w:t>
      </w:r>
      <w:r w:rsidRPr="00B71CEC">
        <w:rPr>
          <w:rFonts w:ascii="Arial" w:hAnsi="Arial" w:cs="Arial"/>
          <w:spacing w:val="-3"/>
        </w:rPr>
        <w:t xml:space="preserve"> </w:t>
      </w:r>
      <w:r w:rsidRPr="00B71CEC">
        <w:rPr>
          <w:rFonts w:ascii="Arial" w:hAnsi="Arial" w:cs="Arial"/>
        </w:rPr>
        <w:t>OPERATION</w:t>
      </w:r>
    </w:p>
    <w:p w14:paraId="7472D7CA" w14:textId="0BD406C9" w:rsidR="00B14EE6" w:rsidRPr="00753CF1" w:rsidRDefault="00B14EE6" w:rsidP="00B14EE6">
      <w:pPr>
        <w:pStyle w:val="ListParagraph"/>
        <w:numPr>
          <w:ilvl w:val="0"/>
          <w:numId w:val="8"/>
        </w:numPr>
        <w:tabs>
          <w:tab w:val="left" w:pos="1423"/>
          <w:tab w:val="left" w:pos="1424"/>
        </w:tabs>
        <w:spacing w:before="203"/>
        <w:ind w:right="0"/>
        <w:rPr>
          <w:rFonts w:ascii="Arial" w:hAnsi="Arial" w:cs="Arial"/>
        </w:rPr>
      </w:pPr>
      <w:r>
        <w:rPr>
          <w:rFonts w:ascii="Arial" w:hAnsi="Arial" w:cs="Arial"/>
        </w:rPr>
        <w:t>Normal Operation</w:t>
      </w:r>
    </w:p>
    <w:p w14:paraId="5D01DC46" w14:textId="488D12EB" w:rsidR="00FA62B3" w:rsidRPr="00B71CEC" w:rsidRDefault="00B14EE6" w:rsidP="00FA62B3">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LED </w:t>
      </w:r>
      <w:r w:rsidR="00FA62B3" w:rsidRPr="00B71CEC">
        <w:rPr>
          <w:rFonts w:ascii="Arial" w:hAnsi="Arial" w:cs="Arial"/>
        </w:rPr>
        <w:t>Display</w:t>
      </w:r>
      <w:r>
        <w:rPr>
          <w:rFonts w:ascii="Arial" w:hAnsi="Arial" w:cs="Arial"/>
        </w:rPr>
        <w:t>:</w:t>
      </w:r>
    </w:p>
    <w:p w14:paraId="2B6C618B" w14:textId="503D76D0" w:rsidR="00FA62B3" w:rsidRPr="00D60E03" w:rsidRDefault="00FA62B3" w:rsidP="00D60E03">
      <w:pPr>
        <w:pStyle w:val="ListParagraph"/>
        <w:numPr>
          <w:ilvl w:val="0"/>
          <w:numId w:val="10"/>
        </w:numPr>
        <w:rPr>
          <w:rFonts w:ascii="Arial" w:hAnsi="Arial" w:cs="Arial"/>
        </w:rPr>
      </w:pPr>
      <w:r w:rsidRPr="00D60E03">
        <w:rPr>
          <w:rFonts w:ascii="Arial" w:hAnsi="Arial" w:cs="Arial"/>
        </w:rPr>
        <w:t>Green LED</w:t>
      </w:r>
      <w:r w:rsidR="00907676" w:rsidRPr="00D60E03">
        <w:rPr>
          <w:rFonts w:ascii="Arial" w:hAnsi="Arial" w:cs="Arial"/>
        </w:rPr>
        <w:t xml:space="preserve"> </w:t>
      </w:r>
      <w:r w:rsidR="00D60E03" w:rsidRPr="00D60E03">
        <w:rPr>
          <w:rFonts w:ascii="Arial" w:hAnsi="Arial" w:cs="Arial"/>
        </w:rPr>
        <w:t>Illuminated</w:t>
      </w:r>
    </w:p>
    <w:p w14:paraId="3A2FF61F" w14:textId="4549BA6C" w:rsidR="00FA62B3" w:rsidRPr="00D60E03" w:rsidRDefault="00FA62B3" w:rsidP="00D60E03">
      <w:pPr>
        <w:pStyle w:val="ListParagraph"/>
        <w:numPr>
          <w:ilvl w:val="0"/>
          <w:numId w:val="10"/>
        </w:numPr>
        <w:rPr>
          <w:rFonts w:ascii="Arial" w:hAnsi="Arial" w:cs="Arial"/>
        </w:rPr>
      </w:pPr>
      <w:r w:rsidRPr="00D60E03">
        <w:rPr>
          <w:rFonts w:ascii="Arial" w:hAnsi="Arial" w:cs="Arial"/>
        </w:rPr>
        <w:t>Water “ON”</w:t>
      </w:r>
      <w:r w:rsidR="00907676" w:rsidRPr="00D60E03">
        <w:rPr>
          <w:rFonts w:ascii="Arial" w:hAnsi="Arial" w:cs="Arial"/>
        </w:rPr>
        <w:t>.</w:t>
      </w:r>
    </w:p>
    <w:p w14:paraId="6F6C24C6" w14:textId="584F8B1A" w:rsidR="00FA62B3" w:rsidRDefault="001F2C72" w:rsidP="00FA62B3">
      <w:pPr>
        <w:pStyle w:val="ListParagraph"/>
        <w:numPr>
          <w:ilvl w:val="3"/>
          <w:numId w:val="1"/>
        </w:numPr>
        <w:tabs>
          <w:tab w:val="left" w:pos="1423"/>
          <w:tab w:val="left" w:pos="1424"/>
        </w:tabs>
        <w:spacing w:before="136"/>
        <w:ind w:right="0"/>
        <w:rPr>
          <w:rFonts w:ascii="Arial" w:hAnsi="Arial" w:cs="Arial"/>
        </w:rPr>
      </w:pPr>
      <w:r w:rsidRPr="00B71CEC">
        <w:rPr>
          <w:rFonts w:ascii="Arial" w:hAnsi="Arial" w:cs="Arial"/>
        </w:rPr>
        <w:t xml:space="preserve">The water valve </w:t>
      </w:r>
      <w:r w:rsidR="000D2AF9">
        <w:rPr>
          <w:rFonts w:ascii="Arial" w:hAnsi="Arial" w:cs="Arial"/>
        </w:rPr>
        <w:t xml:space="preserve">outputs remain in a state to keep solenoid valve </w:t>
      </w:r>
      <w:r w:rsidR="00A22E57">
        <w:rPr>
          <w:rFonts w:ascii="Arial" w:hAnsi="Arial" w:cs="Arial"/>
        </w:rPr>
        <w:t>open</w:t>
      </w:r>
      <w:r w:rsidR="00B14EE6">
        <w:rPr>
          <w:rFonts w:ascii="Arial" w:hAnsi="Arial" w:cs="Arial"/>
        </w:rPr>
        <w:t>.</w:t>
      </w:r>
    </w:p>
    <w:p w14:paraId="64003CA2" w14:textId="2ECC8D87" w:rsidR="000D2AF9" w:rsidRDefault="000D2AF9" w:rsidP="000D2AF9">
      <w:pPr>
        <w:pStyle w:val="ListParagraph"/>
        <w:numPr>
          <w:ilvl w:val="4"/>
          <w:numId w:val="1"/>
        </w:numPr>
        <w:tabs>
          <w:tab w:val="left" w:pos="1423"/>
          <w:tab w:val="left" w:pos="1424"/>
          <w:tab w:val="left" w:pos="3240"/>
        </w:tabs>
        <w:spacing w:before="136"/>
        <w:ind w:left="2520" w:right="0" w:firstLine="360"/>
        <w:rPr>
          <w:rFonts w:ascii="Arial" w:hAnsi="Arial" w:cs="Arial"/>
        </w:rPr>
      </w:pPr>
      <w:r>
        <w:rPr>
          <w:rFonts w:ascii="Arial" w:hAnsi="Arial" w:cs="Arial"/>
        </w:rPr>
        <w:t xml:space="preserve">Energizing Normally Closed </w:t>
      </w:r>
      <w:r w:rsidR="00A22E57">
        <w:rPr>
          <w:rFonts w:ascii="Arial" w:hAnsi="Arial" w:cs="Arial"/>
        </w:rPr>
        <w:t xml:space="preserve">Valve. </w:t>
      </w:r>
    </w:p>
    <w:p w14:paraId="16FBC9E3" w14:textId="389E36D7" w:rsidR="000D2AF9" w:rsidRPr="00B71CEC" w:rsidRDefault="000D2AF9" w:rsidP="000D2AF9">
      <w:pPr>
        <w:pStyle w:val="ListParagraph"/>
        <w:numPr>
          <w:ilvl w:val="4"/>
          <w:numId w:val="1"/>
        </w:numPr>
        <w:tabs>
          <w:tab w:val="left" w:pos="1423"/>
          <w:tab w:val="left" w:pos="1424"/>
          <w:tab w:val="left" w:pos="3240"/>
        </w:tabs>
        <w:spacing w:before="136"/>
        <w:ind w:left="2520" w:right="0" w:firstLine="360"/>
        <w:rPr>
          <w:rFonts w:ascii="Arial" w:hAnsi="Arial" w:cs="Arial"/>
        </w:rPr>
      </w:pPr>
      <w:r>
        <w:rPr>
          <w:rFonts w:ascii="Arial" w:hAnsi="Arial" w:cs="Arial"/>
        </w:rPr>
        <w:t xml:space="preserve">De-Energized Normally Open </w:t>
      </w:r>
      <w:r w:rsidR="00A22E57">
        <w:rPr>
          <w:rFonts w:ascii="Arial" w:hAnsi="Arial" w:cs="Arial"/>
        </w:rPr>
        <w:t xml:space="preserve">Valve. </w:t>
      </w:r>
    </w:p>
    <w:p w14:paraId="0AF2DED3" w14:textId="108D5DBE" w:rsidR="00FA62B3" w:rsidRDefault="00A22E57" w:rsidP="00FA62B3">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Audible alarm </w:t>
      </w:r>
      <w:proofErr w:type="gramStart"/>
      <w:r>
        <w:rPr>
          <w:rFonts w:ascii="Arial" w:hAnsi="Arial" w:cs="Arial"/>
        </w:rPr>
        <w:t>beacon</w:t>
      </w:r>
      <w:proofErr w:type="gramEnd"/>
      <w:r>
        <w:rPr>
          <w:rFonts w:ascii="Arial" w:hAnsi="Arial" w:cs="Arial"/>
        </w:rPr>
        <w:t xml:space="preserve"> off</w:t>
      </w:r>
      <w:r w:rsidR="00907676" w:rsidRPr="00B71CEC">
        <w:rPr>
          <w:rFonts w:ascii="Arial" w:hAnsi="Arial" w:cs="Arial"/>
        </w:rPr>
        <w:t>.</w:t>
      </w:r>
    </w:p>
    <w:p w14:paraId="552A2256" w14:textId="314B6557" w:rsidR="00A22E57" w:rsidRDefault="00A22E57" w:rsidP="00FA62B3">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BMS signaling non-alarm condition. </w:t>
      </w:r>
    </w:p>
    <w:p w14:paraId="0CAB7791" w14:textId="59EAB45F" w:rsidR="00A22E57" w:rsidRPr="00753CF1" w:rsidRDefault="00A22E57" w:rsidP="00A22E57">
      <w:pPr>
        <w:pStyle w:val="ListParagraph"/>
        <w:numPr>
          <w:ilvl w:val="0"/>
          <w:numId w:val="8"/>
        </w:numPr>
        <w:tabs>
          <w:tab w:val="left" w:pos="1423"/>
          <w:tab w:val="left" w:pos="1424"/>
        </w:tabs>
        <w:spacing w:before="203"/>
        <w:ind w:right="0"/>
        <w:rPr>
          <w:rFonts w:ascii="Arial" w:hAnsi="Arial" w:cs="Arial"/>
        </w:rPr>
      </w:pPr>
      <w:r>
        <w:rPr>
          <w:rFonts w:ascii="Arial" w:hAnsi="Arial" w:cs="Arial"/>
        </w:rPr>
        <w:t>Alarm Condition</w:t>
      </w:r>
    </w:p>
    <w:p w14:paraId="2916A2DC" w14:textId="77777777" w:rsidR="00A22E57" w:rsidRPr="00B71CEC" w:rsidRDefault="00A22E57" w:rsidP="00A22E57">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LED </w:t>
      </w:r>
      <w:r w:rsidRPr="00B71CEC">
        <w:rPr>
          <w:rFonts w:ascii="Arial" w:hAnsi="Arial" w:cs="Arial"/>
        </w:rPr>
        <w:t>Display</w:t>
      </w:r>
      <w:r>
        <w:rPr>
          <w:rFonts w:ascii="Arial" w:hAnsi="Arial" w:cs="Arial"/>
        </w:rPr>
        <w:t>:</w:t>
      </w:r>
    </w:p>
    <w:p w14:paraId="647299B4" w14:textId="74AC7D6E" w:rsidR="00A22E57" w:rsidRPr="00D60E03" w:rsidRDefault="00A22E57" w:rsidP="00A22E57">
      <w:pPr>
        <w:pStyle w:val="ListParagraph"/>
        <w:numPr>
          <w:ilvl w:val="0"/>
          <w:numId w:val="10"/>
        </w:numPr>
        <w:rPr>
          <w:rFonts w:ascii="Arial" w:hAnsi="Arial" w:cs="Arial"/>
        </w:rPr>
      </w:pPr>
      <w:r>
        <w:rPr>
          <w:rFonts w:ascii="Arial" w:hAnsi="Arial" w:cs="Arial"/>
        </w:rPr>
        <w:t>Red</w:t>
      </w:r>
      <w:r w:rsidRPr="00D60E03">
        <w:rPr>
          <w:rFonts w:ascii="Arial" w:hAnsi="Arial" w:cs="Arial"/>
        </w:rPr>
        <w:t xml:space="preserve"> LED Illuminated</w:t>
      </w:r>
    </w:p>
    <w:p w14:paraId="1B7F68AF" w14:textId="70587A51" w:rsidR="00A22E57" w:rsidRPr="00D60E03" w:rsidRDefault="00A22E57" w:rsidP="00A22E57">
      <w:pPr>
        <w:pStyle w:val="ListParagraph"/>
        <w:numPr>
          <w:ilvl w:val="0"/>
          <w:numId w:val="10"/>
        </w:numPr>
        <w:rPr>
          <w:rFonts w:ascii="Arial" w:hAnsi="Arial" w:cs="Arial"/>
        </w:rPr>
      </w:pPr>
      <w:r w:rsidRPr="00D60E03">
        <w:rPr>
          <w:rFonts w:ascii="Arial" w:hAnsi="Arial" w:cs="Arial"/>
        </w:rPr>
        <w:t>Water “O</w:t>
      </w:r>
      <w:r>
        <w:rPr>
          <w:rFonts w:ascii="Arial" w:hAnsi="Arial" w:cs="Arial"/>
        </w:rPr>
        <w:t>FF</w:t>
      </w:r>
      <w:r w:rsidRPr="00D60E03">
        <w:rPr>
          <w:rFonts w:ascii="Arial" w:hAnsi="Arial" w:cs="Arial"/>
        </w:rPr>
        <w:t>”.</w:t>
      </w:r>
    </w:p>
    <w:p w14:paraId="01DFB055" w14:textId="77777777" w:rsidR="00A22E57" w:rsidRDefault="00A22E57" w:rsidP="00A22E57">
      <w:pPr>
        <w:pStyle w:val="ListParagraph"/>
        <w:numPr>
          <w:ilvl w:val="3"/>
          <w:numId w:val="1"/>
        </w:numPr>
        <w:tabs>
          <w:tab w:val="left" w:pos="1423"/>
          <w:tab w:val="left" w:pos="1424"/>
        </w:tabs>
        <w:spacing w:before="136"/>
        <w:ind w:right="0"/>
        <w:rPr>
          <w:rFonts w:ascii="Arial" w:hAnsi="Arial" w:cs="Arial"/>
        </w:rPr>
      </w:pPr>
      <w:r w:rsidRPr="00B71CEC">
        <w:rPr>
          <w:rFonts w:ascii="Arial" w:hAnsi="Arial" w:cs="Arial"/>
        </w:rPr>
        <w:t xml:space="preserve">The water valve </w:t>
      </w:r>
      <w:r>
        <w:rPr>
          <w:rFonts w:ascii="Arial" w:hAnsi="Arial" w:cs="Arial"/>
        </w:rPr>
        <w:t>outputs remain in a state to keep solenoid valve closed.</w:t>
      </w:r>
    </w:p>
    <w:p w14:paraId="7D7C6D8A" w14:textId="4AFE90BF" w:rsidR="00A22E57" w:rsidRDefault="00A22E57" w:rsidP="00A22E57">
      <w:pPr>
        <w:pStyle w:val="ListParagraph"/>
        <w:numPr>
          <w:ilvl w:val="4"/>
          <w:numId w:val="1"/>
        </w:numPr>
        <w:tabs>
          <w:tab w:val="left" w:pos="1423"/>
          <w:tab w:val="left" w:pos="1424"/>
          <w:tab w:val="left" w:pos="3240"/>
        </w:tabs>
        <w:spacing w:before="136"/>
        <w:ind w:left="2520" w:right="0" w:firstLine="360"/>
        <w:rPr>
          <w:rFonts w:ascii="Arial" w:hAnsi="Arial" w:cs="Arial"/>
        </w:rPr>
      </w:pPr>
      <w:r>
        <w:rPr>
          <w:rFonts w:ascii="Arial" w:hAnsi="Arial" w:cs="Arial"/>
        </w:rPr>
        <w:t>De-Energize Normally Closed Valve.</w:t>
      </w:r>
    </w:p>
    <w:p w14:paraId="29833DF9" w14:textId="23458FC4" w:rsidR="00A22E57" w:rsidRPr="00B71CEC" w:rsidRDefault="00A22E57" w:rsidP="00A22E57">
      <w:pPr>
        <w:pStyle w:val="ListParagraph"/>
        <w:numPr>
          <w:ilvl w:val="4"/>
          <w:numId w:val="1"/>
        </w:numPr>
        <w:tabs>
          <w:tab w:val="left" w:pos="1423"/>
          <w:tab w:val="left" w:pos="1424"/>
          <w:tab w:val="left" w:pos="3240"/>
        </w:tabs>
        <w:spacing w:before="136"/>
        <w:ind w:left="2520" w:right="0" w:firstLine="360"/>
        <w:rPr>
          <w:rFonts w:ascii="Arial" w:hAnsi="Arial" w:cs="Arial"/>
        </w:rPr>
      </w:pPr>
      <w:r>
        <w:rPr>
          <w:rFonts w:ascii="Arial" w:hAnsi="Arial" w:cs="Arial"/>
        </w:rPr>
        <w:t xml:space="preserve">Energized Normally Open Valve. </w:t>
      </w:r>
    </w:p>
    <w:p w14:paraId="2AED4729" w14:textId="45B565AE" w:rsidR="00A22E57" w:rsidRDefault="00A22E57" w:rsidP="00A22E57">
      <w:pPr>
        <w:pStyle w:val="ListParagraph"/>
        <w:numPr>
          <w:ilvl w:val="3"/>
          <w:numId w:val="1"/>
        </w:numPr>
        <w:tabs>
          <w:tab w:val="left" w:pos="1423"/>
          <w:tab w:val="left" w:pos="1424"/>
        </w:tabs>
        <w:spacing w:before="136"/>
        <w:ind w:right="0"/>
        <w:rPr>
          <w:rFonts w:ascii="Arial" w:hAnsi="Arial" w:cs="Arial"/>
        </w:rPr>
      </w:pPr>
      <w:r>
        <w:rPr>
          <w:rFonts w:ascii="Arial" w:hAnsi="Arial" w:cs="Arial"/>
        </w:rPr>
        <w:t>Audible alarm beacon on</w:t>
      </w:r>
      <w:r w:rsidRPr="00A22E57">
        <w:rPr>
          <w:rFonts w:ascii="Arial" w:hAnsi="Arial" w:cs="Arial"/>
        </w:rPr>
        <w:t>.</w:t>
      </w:r>
    </w:p>
    <w:p w14:paraId="419A87AE" w14:textId="7F0BCAA2" w:rsidR="00A22E57" w:rsidRPr="00A22E57" w:rsidRDefault="00A22E57" w:rsidP="00A22E57">
      <w:pPr>
        <w:pStyle w:val="ListParagraph"/>
        <w:numPr>
          <w:ilvl w:val="4"/>
          <w:numId w:val="1"/>
        </w:numPr>
        <w:tabs>
          <w:tab w:val="left" w:pos="1423"/>
          <w:tab w:val="left" w:pos="1424"/>
        </w:tabs>
        <w:spacing w:before="136"/>
        <w:ind w:left="3240" w:right="0"/>
        <w:rPr>
          <w:rFonts w:ascii="Arial" w:hAnsi="Arial" w:cs="Arial"/>
        </w:rPr>
      </w:pPr>
      <w:r>
        <w:rPr>
          <w:rFonts w:ascii="Arial" w:hAnsi="Arial" w:cs="Arial"/>
        </w:rPr>
        <w:t xml:space="preserve">May be muted via “mute” button. </w:t>
      </w:r>
    </w:p>
    <w:p w14:paraId="6BCFB13B" w14:textId="2C0ADB46" w:rsidR="00A22E57" w:rsidRPr="00B71CEC" w:rsidRDefault="00A22E57" w:rsidP="00A22E57">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BMS signaling alarm condition. </w:t>
      </w:r>
    </w:p>
    <w:p w14:paraId="6E534C85" w14:textId="5FBF149C" w:rsidR="00A22E57" w:rsidRDefault="00A22E57" w:rsidP="00FA62B3">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Local internal alarm on. </w:t>
      </w:r>
    </w:p>
    <w:p w14:paraId="03233418" w14:textId="7E435585" w:rsidR="00A22E57" w:rsidRDefault="00A22E57" w:rsidP="00A22E57">
      <w:pPr>
        <w:pStyle w:val="ListParagraph"/>
        <w:numPr>
          <w:ilvl w:val="4"/>
          <w:numId w:val="1"/>
        </w:numPr>
        <w:tabs>
          <w:tab w:val="left" w:pos="1423"/>
          <w:tab w:val="left" w:pos="1424"/>
        </w:tabs>
        <w:spacing w:before="136"/>
        <w:ind w:left="3240" w:right="0"/>
        <w:rPr>
          <w:rFonts w:ascii="Arial" w:hAnsi="Arial" w:cs="Arial"/>
        </w:rPr>
      </w:pPr>
      <w:r>
        <w:rPr>
          <w:rFonts w:ascii="Arial" w:hAnsi="Arial" w:cs="Arial"/>
        </w:rPr>
        <w:t xml:space="preserve">May be muted via “mute” button. </w:t>
      </w:r>
    </w:p>
    <w:p w14:paraId="054C6042" w14:textId="1DAD215A" w:rsidR="00A22E57" w:rsidRDefault="00A22E57" w:rsidP="00A22E57">
      <w:pPr>
        <w:pStyle w:val="ListParagraph"/>
        <w:numPr>
          <w:ilvl w:val="3"/>
          <w:numId w:val="1"/>
        </w:numPr>
        <w:tabs>
          <w:tab w:val="left" w:pos="1423"/>
          <w:tab w:val="left" w:pos="1424"/>
        </w:tabs>
        <w:spacing w:before="136"/>
        <w:ind w:right="0"/>
        <w:rPr>
          <w:rFonts w:ascii="Arial" w:hAnsi="Arial" w:cs="Arial"/>
        </w:rPr>
      </w:pPr>
      <w:r>
        <w:rPr>
          <w:rFonts w:ascii="Arial" w:hAnsi="Arial" w:cs="Arial"/>
        </w:rPr>
        <w:t xml:space="preserve">System must be manually reset to return to normal state. </w:t>
      </w:r>
    </w:p>
    <w:p w14:paraId="17ABD880" w14:textId="483CBFB8" w:rsidR="00A22E57" w:rsidRPr="00B71CEC" w:rsidRDefault="00A22E57" w:rsidP="00A22E57">
      <w:pPr>
        <w:pStyle w:val="ListParagraph"/>
        <w:numPr>
          <w:ilvl w:val="4"/>
          <w:numId w:val="1"/>
        </w:numPr>
        <w:tabs>
          <w:tab w:val="left" w:pos="1423"/>
          <w:tab w:val="left" w:pos="1424"/>
        </w:tabs>
        <w:spacing w:before="136"/>
        <w:ind w:left="3240" w:right="0"/>
        <w:rPr>
          <w:rFonts w:ascii="Arial" w:hAnsi="Arial" w:cs="Arial"/>
        </w:rPr>
      </w:pPr>
      <w:r>
        <w:rPr>
          <w:rFonts w:ascii="Arial" w:hAnsi="Arial" w:cs="Arial"/>
        </w:rPr>
        <w:t xml:space="preserve">Auto reset may be turned on via settings. </w:t>
      </w:r>
    </w:p>
    <w:p w14:paraId="3263C2D3" w14:textId="53643A56" w:rsidR="00D60E03" w:rsidRPr="00B71CEC" w:rsidRDefault="00071796" w:rsidP="00D60E03">
      <w:pPr>
        <w:pStyle w:val="ListParagraph"/>
        <w:numPr>
          <w:ilvl w:val="2"/>
          <w:numId w:val="1"/>
        </w:numPr>
        <w:tabs>
          <w:tab w:val="left" w:pos="1423"/>
          <w:tab w:val="left" w:pos="1424"/>
        </w:tabs>
        <w:spacing w:before="136"/>
        <w:ind w:right="0"/>
        <w:rPr>
          <w:rFonts w:ascii="Arial" w:hAnsi="Arial" w:cs="Arial"/>
        </w:rPr>
      </w:pPr>
      <w:r>
        <w:rPr>
          <w:rFonts w:ascii="Arial" w:hAnsi="Arial" w:cs="Arial"/>
        </w:rPr>
        <w:t>Fault</w:t>
      </w:r>
      <w:r w:rsidR="00D60E03" w:rsidRPr="00B71CEC">
        <w:rPr>
          <w:rFonts w:ascii="Arial" w:hAnsi="Arial" w:cs="Arial"/>
        </w:rPr>
        <w:t xml:space="preserve"> Status</w:t>
      </w:r>
    </w:p>
    <w:p w14:paraId="3835F078" w14:textId="27AF5AD4" w:rsidR="00D60E03" w:rsidRPr="00D60E03" w:rsidRDefault="00D60E03" w:rsidP="00D60E03">
      <w:pPr>
        <w:pStyle w:val="ListParagraph"/>
        <w:numPr>
          <w:ilvl w:val="3"/>
          <w:numId w:val="1"/>
        </w:numPr>
        <w:tabs>
          <w:tab w:val="left" w:pos="1423"/>
          <w:tab w:val="left" w:pos="1424"/>
        </w:tabs>
        <w:spacing w:before="136"/>
        <w:rPr>
          <w:rFonts w:ascii="Arial" w:hAnsi="Arial" w:cs="Arial"/>
        </w:rPr>
      </w:pPr>
      <w:r w:rsidRPr="00D60E03">
        <w:rPr>
          <w:rFonts w:ascii="Arial" w:hAnsi="Arial" w:cs="Arial"/>
        </w:rPr>
        <w:t>If</w:t>
      </w:r>
      <w:r w:rsidR="00071796">
        <w:rPr>
          <w:rFonts w:ascii="Arial" w:hAnsi="Arial" w:cs="Arial"/>
        </w:rPr>
        <w:t xml:space="preserve"> damaged cables or incorrect wiring is detected, the controller will enter alarm mode. (Only applicable with the use of 4 core sensing cables with fault detection).</w:t>
      </w:r>
    </w:p>
    <w:p w14:paraId="085700F1" w14:textId="77777777" w:rsidR="00D60E03" w:rsidRPr="00D60E03" w:rsidRDefault="00D60E03" w:rsidP="00D60E03">
      <w:pPr>
        <w:pStyle w:val="ListParagraph"/>
        <w:numPr>
          <w:ilvl w:val="3"/>
          <w:numId w:val="1"/>
        </w:numPr>
        <w:tabs>
          <w:tab w:val="left" w:pos="1423"/>
          <w:tab w:val="left" w:pos="1424"/>
        </w:tabs>
        <w:spacing w:before="136"/>
        <w:rPr>
          <w:rFonts w:ascii="Arial" w:hAnsi="Arial" w:cs="Arial"/>
        </w:rPr>
      </w:pPr>
      <w:r w:rsidRPr="00D60E03">
        <w:rPr>
          <w:rFonts w:ascii="Arial" w:hAnsi="Arial" w:cs="Arial"/>
        </w:rPr>
        <w:t>LED Display:</w:t>
      </w:r>
    </w:p>
    <w:p w14:paraId="0CCBCCC2" w14:textId="20DBA257" w:rsidR="00D60E03" w:rsidRPr="00D60E03" w:rsidRDefault="00071796" w:rsidP="00D60E03">
      <w:pPr>
        <w:pStyle w:val="ListParagraph"/>
        <w:numPr>
          <w:ilvl w:val="0"/>
          <w:numId w:val="9"/>
        </w:numPr>
        <w:rPr>
          <w:rFonts w:ascii="Arial" w:hAnsi="Arial" w:cs="Arial"/>
        </w:rPr>
      </w:pPr>
      <w:r>
        <w:rPr>
          <w:rFonts w:ascii="Arial" w:hAnsi="Arial" w:cs="Arial"/>
        </w:rPr>
        <w:t>Amber</w:t>
      </w:r>
      <w:r w:rsidR="00D60E03" w:rsidRPr="00D60E03">
        <w:rPr>
          <w:rFonts w:ascii="Arial" w:hAnsi="Arial" w:cs="Arial"/>
        </w:rPr>
        <w:t xml:space="preserve"> LED Illuminated</w:t>
      </w:r>
    </w:p>
    <w:p w14:paraId="017AF297" w14:textId="67FA7EE2" w:rsidR="00D60E03" w:rsidRPr="00D60E03" w:rsidRDefault="00071796" w:rsidP="00D60E03">
      <w:pPr>
        <w:pStyle w:val="ListParagraph"/>
        <w:numPr>
          <w:ilvl w:val="0"/>
          <w:numId w:val="9"/>
        </w:numPr>
        <w:rPr>
          <w:rFonts w:ascii="Arial" w:hAnsi="Arial" w:cs="Arial"/>
        </w:rPr>
      </w:pPr>
      <w:r>
        <w:rPr>
          <w:rFonts w:ascii="Arial" w:hAnsi="Arial" w:cs="Arial"/>
        </w:rPr>
        <w:t>FAULT</w:t>
      </w:r>
    </w:p>
    <w:p w14:paraId="323CED2E" w14:textId="77777777" w:rsidR="00D60E03" w:rsidRPr="00D60E03" w:rsidRDefault="00D60E03" w:rsidP="00D60E03">
      <w:pPr>
        <w:pStyle w:val="ListParagraph"/>
        <w:numPr>
          <w:ilvl w:val="3"/>
          <w:numId w:val="1"/>
        </w:numPr>
        <w:tabs>
          <w:tab w:val="left" w:pos="1423"/>
          <w:tab w:val="left" w:pos="1424"/>
        </w:tabs>
        <w:spacing w:before="136"/>
        <w:rPr>
          <w:rFonts w:ascii="Arial" w:hAnsi="Arial" w:cs="Arial"/>
        </w:rPr>
      </w:pPr>
      <w:r w:rsidRPr="00D60E03">
        <w:rPr>
          <w:rFonts w:ascii="Arial" w:hAnsi="Arial" w:cs="Arial"/>
        </w:rPr>
        <w:t xml:space="preserve">Integral audible alarm will sound. </w:t>
      </w:r>
    </w:p>
    <w:p w14:paraId="2CD81402" w14:textId="62E9D7F0" w:rsidR="004E0A0E" w:rsidRPr="00071796" w:rsidRDefault="00A22E57" w:rsidP="00071796">
      <w:pPr>
        <w:pStyle w:val="ListParagraph"/>
        <w:numPr>
          <w:ilvl w:val="3"/>
          <w:numId w:val="1"/>
        </w:numPr>
        <w:tabs>
          <w:tab w:val="left" w:pos="1423"/>
          <w:tab w:val="left" w:pos="1424"/>
        </w:tabs>
        <w:spacing w:before="136"/>
        <w:rPr>
          <w:rFonts w:ascii="Arial" w:hAnsi="Arial" w:cs="Arial"/>
        </w:rPr>
      </w:pPr>
      <w:r>
        <w:rPr>
          <w:rFonts w:ascii="Arial" w:hAnsi="Arial" w:cs="Arial"/>
        </w:rPr>
        <w:t>BMS r</w:t>
      </w:r>
      <w:r w:rsidR="00D60E03" w:rsidRPr="00D60E03">
        <w:rPr>
          <w:rFonts w:ascii="Arial" w:hAnsi="Arial" w:cs="Arial"/>
        </w:rPr>
        <w:t xml:space="preserve">elay output switches over. </w:t>
      </w:r>
      <w:r w:rsidR="00071796">
        <w:rPr>
          <w:rFonts w:ascii="Arial" w:hAnsi="Arial" w:cs="Arial"/>
        </w:rPr>
        <w:br/>
      </w:r>
      <w:r w:rsidR="009961D3" w:rsidRPr="00071796">
        <w:rPr>
          <w:rFonts w:ascii="Arial" w:hAnsi="Arial" w:cs="Arial"/>
        </w:rPr>
        <w:br/>
      </w:r>
    </w:p>
    <w:p w14:paraId="41DA6FD1" w14:textId="77777777" w:rsidR="00E94D70" w:rsidRPr="00753CF1" w:rsidRDefault="00E94D70" w:rsidP="00753CF1">
      <w:pPr>
        <w:pStyle w:val="ListParagraph"/>
        <w:numPr>
          <w:ilvl w:val="1"/>
          <w:numId w:val="1"/>
        </w:numPr>
        <w:tabs>
          <w:tab w:val="left" w:pos="1423"/>
          <w:tab w:val="left" w:pos="1424"/>
        </w:tabs>
        <w:spacing w:before="204"/>
        <w:ind w:right="0"/>
        <w:rPr>
          <w:rFonts w:ascii="Arial" w:hAnsi="Arial" w:cs="Arial"/>
        </w:rPr>
      </w:pPr>
      <w:r w:rsidRPr="00753CF1">
        <w:rPr>
          <w:rFonts w:ascii="Arial" w:hAnsi="Arial" w:cs="Arial"/>
        </w:rPr>
        <w:t>COMMISSIONING</w:t>
      </w:r>
    </w:p>
    <w:p w14:paraId="740084C2" w14:textId="77777777" w:rsidR="00E94D70" w:rsidRPr="00753CF1" w:rsidRDefault="00E94D70" w:rsidP="00753CF1">
      <w:pPr>
        <w:pStyle w:val="BodyText"/>
        <w:rPr>
          <w:rFonts w:ascii="Arial" w:hAnsi="Arial" w:cs="Arial"/>
        </w:rPr>
      </w:pPr>
    </w:p>
    <w:p w14:paraId="52F1EC87" w14:textId="77777777" w:rsidR="00E94D70" w:rsidRPr="00753CF1" w:rsidRDefault="00E94D70" w:rsidP="00753CF1">
      <w:pPr>
        <w:pStyle w:val="ListParagraph"/>
        <w:numPr>
          <w:ilvl w:val="2"/>
          <w:numId w:val="1"/>
        </w:numPr>
        <w:tabs>
          <w:tab w:val="left" w:pos="1424"/>
        </w:tabs>
        <w:jc w:val="both"/>
        <w:rPr>
          <w:rFonts w:ascii="Arial" w:hAnsi="Arial" w:cs="Arial"/>
        </w:rPr>
      </w:pPr>
      <w:r w:rsidRPr="00753CF1">
        <w:rPr>
          <w:rFonts w:ascii="Arial" w:hAnsi="Arial" w:cs="Arial"/>
        </w:rPr>
        <w:t>After installation, test equipment to demonstrate operation of functions described above under sequence of operation by manufactures certified service</w:t>
      </w:r>
      <w:r w:rsidRPr="00753CF1">
        <w:rPr>
          <w:rFonts w:ascii="Arial" w:hAnsi="Arial" w:cs="Arial"/>
          <w:spacing w:val="-18"/>
        </w:rPr>
        <w:t xml:space="preserve"> </w:t>
      </w:r>
      <w:r w:rsidRPr="00753CF1">
        <w:rPr>
          <w:rFonts w:ascii="Arial" w:hAnsi="Arial" w:cs="Arial"/>
        </w:rPr>
        <w:t>technician.</w:t>
      </w:r>
    </w:p>
    <w:p w14:paraId="260BE02B" w14:textId="77777777" w:rsidR="00E94D70" w:rsidRPr="00753CF1" w:rsidRDefault="00E94D70" w:rsidP="00753CF1">
      <w:pPr>
        <w:pStyle w:val="BodyText"/>
        <w:spacing w:before="10"/>
        <w:rPr>
          <w:rFonts w:ascii="Arial" w:hAnsi="Arial" w:cs="Arial"/>
        </w:rPr>
      </w:pPr>
    </w:p>
    <w:p w14:paraId="110CCA05" w14:textId="77777777" w:rsidR="00E94D70" w:rsidRPr="00753CF1" w:rsidRDefault="00E94D70" w:rsidP="00753CF1">
      <w:pPr>
        <w:pStyle w:val="ListParagraph"/>
        <w:numPr>
          <w:ilvl w:val="1"/>
          <w:numId w:val="1"/>
        </w:numPr>
        <w:tabs>
          <w:tab w:val="left" w:pos="1423"/>
          <w:tab w:val="left" w:pos="1424"/>
        </w:tabs>
        <w:spacing w:before="202"/>
        <w:ind w:right="0"/>
        <w:rPr>
          <w:rFonts w:ascii="Arial" w:hAnsi="Arial" w:cs="Arial"/>
        </w:rPr>
      </w:pPr>
      <w:r w:rsidRPr="00753CF1">
        <w:rPr>
          <w:rFonts w:ascii="Arial" w:hAnsi="Arial" w:cs="Arial"/>
        </w:rPr>
        <w:t>WARRANTY.</w:t>
      </w:r>
    </w:p>
    <w:p w14:paraId="32AEC961" w14:textId="77777777" w:rsidR="00E94D70" w:rsidRPr="00753CF1" w:rsidRDefault="00E94D70" w:rsidP="00753CF1">
      <w:pPr>
        <w:pStyle w:val="BodyText"/>
        <w:rPr>
          <w:rFonts w:ascii="Arial" w:hAnsi="Arial" w:cs="Arial"/>
        </w:rPr>
      </w:pPr>
    </w:p>
    <w:p w14:paraId="7670647A" w14:textId="77777777" w:rsidR="00E94D70" w:rsidRPr="00753CF1" w:rsidRDefault="00E94D70" w:rsidP="00753CF1">
      <w:pPr>
        <w:pStyle w:val="ListParagraph"/>
        <w:numPr>
          <w:ilvl w:val="2"/>
          <w:numId w:val="1"/>
        </w:numPr>
        <w:tabs>
          <w:tab w:val="left" w:pos="1423"/>
          <w:tab w:val="left" w:pos="1424"/>
        </w:tabs>
        <w:ind w:right="0"/>
        <w:rPr>
          <w:rFonts w:ascii="Arial" w:hAnsi="Arial" w:cs="Arial"/>
        </w:rPr>
      </w:pPr>
      <w:r w:rsidRPr="00753CF1">
        <w:rPr>
          <w:rFonts w:ascii="Arial" w:hAnsi="Arial" w:cs="Arial"/>
        </w:rPr>
        <w:t>Limited</w:t>
      </w:r>
      <w:r w:rsidRPr="00753CF1">
        <w:rPr>
          <w:rFonts w:ascii="Arial" w:hAnsi="Arial" w:cs="Arial"/>
          <w:spacing w:val="-1"/>
        </w:rPr>
        <w:t xml:space="preserve"> </w:t>
      </w:r>
      <w:r w:rsidRPr="00753CF1">
        <w:rPr>
          <w:rFonts w:ascii="Arial" w:hAnsi="Arial" w:cs="Arial"/>
        </w:rPr>
        <w:t>Warranty</w:t>
      </w:r>
    </w:p>
    <w:p w14:paraId="50CB9F25" w14:textId="77777777" w:rsidR="00E94D70" w:rsidRPr="00753CF1" w:rsidRDefault="00E94D70" w:rsidP="00753CF1">
      <w:pPr>
        <w:pStyle w:val="ListParagraph"/>
        <w:numPr>
          <w:ilvl w:val="3"/>
          <w:numId w:val="1"/>
        </w:numPr>
        <w:tabs>
          <w:tab w:val="left" w:pos="2000"/>
        </w:tabs>
        <w:ind w:right="1000"/>
        <w:jc w:val="both"/>
        <w:rPr>
          <w:rFonts w:ascii="Arial" w:hAnsi="Arial" w:cs="Arial"/>
        </w:rPr>
      </w:pPr>
      <w:bookmarkStart w:id="1" w:name="_Hlk53567719"/>
      <w:r w:rsidRPr="00753CF1">
        <w:rPr>
          <w:rFonts w:ascii="Arial" w:hAnsi="Arial" w:cs="Arial"/>
        </w:rPr>
        <w:t>American Gas Safety, LLC. warrants to the original purchaser and/or ultimate customer ("Purchaser") of AGS products ("Product") that if any part thereof proves to be defective in material or workmanship within thirty six (36) months, such defective part will be repaired or replaced, free of charge, at AGS' discretion if shipped prepaid to AGS 6304 Benjamin Road, Suite 502, Tampa, FL 33634 in a package equal to or in the original container. The Product will be returned freight prepaid and repaired or replaced if it is determined by AGS that the part failed due to defective materials or workmanship. The repair or replacement of any such defective part shall be AGS' sole and exclusive responsibility and liability under this limited</w:t>
      </w:r>
      <w:r w:rsidRPr="00753CF1">
        <w:rPr>
          <w:rFonts w:ascii="Arial" w:hAnsi="Arial" w:cs="Arial"/>
          <w:spacing w:val="-6"/>
        </w:rPr>
        <w:t xml:space="preserve"> </w:t>
      </w:r>
      <w:r w:rsidRPr="00753CF1">
        <w:rPr>
          <w:rFonts w:ascii="Arial" w:hAnsi="Arial" w:cs="Arial"/>
        </w:rPr>
        <w:t>warranty</w:t>
      </w:r>
      <w:bookmarkEnd w:id="1"/>
      <w:r w:rsidRPr="00753CF1">
        <w:rPr>
          <w:rFonts w:ascii="Arial" w:hAnsi="Arial" w:cs="Arial"/>
        </w:rPr>
        <w:t>.</w:t>
      </w:r>
    </w:p>
    <w:p w14:paraId="2EA52DFA" w14:textId="77777777" w:rsidR="00E94D70" w:rsidRPr="00753CF1" w:rsidRDefault="00E94D70" w:rsidP="00753CF1">
      <w:pPr>
        <w:pStyle w:val="ListParagraph"/>
        <w:tabs>
          <w:tab w:val="left" w:pos="2000"/>
        </w:tabs>
        <w:ind w:left="2000" w:right="1000" w:firstLine="0"/>
        <w:jc w:val="both"/>
        <w:rPr>
          <w:rFonts w:ascii="Arial" w:hAnsi="Arial" w:cs="Arial"/>
        </w:rPr>
      </w:pPr>
    </w:p>
    <w:p w14:paraId="09053313" w14:textId="77777777" w:rsidR="00E94D70" w:rsidRPr="00753CF1" w:rsidRDefault="00E94D70" w:rsidP="00753CF1">
      <w:pPr>
        <w:jc w:val="center"/>
        <w:rPr>
          <w:rFonts w:ascii="Arial" w:hAnsi="Arial" w:cs="Arial"/>
        </w:rPr>
      </w:pPr>
    </w:p>
    <w:sectPr w:rsidR="00E94D70" w:rsidRPr="00753CF1" w:rsidSect="001C77F9">
      <w:headerReference w:type="default" r:id="rI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13DA" w14:textId="77777777" w:rsidR="005103E2" w:rsidRDefault="005103E2">
      <w:r>
        <w:separator/>
      </w:r>
    </w:p>
  </w:endnote>
  <w:endnote w:type="continuationSeparator" w:id="0">
    <w:p w14:paraId="46AFFA15" w14:textId="77777777" w:rsidR="005103E2" w:rsidRDefault="0051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EA32" w14:textId="603535EC" w:rsidR="00071796" w:rsidRDefault="00A11962">
    <w:pPr>
      <w:pStyle w:val="BodyText"/>
      <w:spacing w:line="14" w:lineRule="auto"/>
      <w:rPr>
        <w:sz w:val="20"/>
      </w:rPr>
    </w:pPr>
    <w:r>
      <w:rPr>
        <w:noProof/>
        <w:lang w:val="en-GB" w:eastAsia="en-GB"/>
      </w:rPr>
      <mc:AlternateContent>
        <mc:Choice Requires="wps">
          <w:drawing>
            <wp:anchor distT="0" distB="0" distL="114300" distR="114300" simplePos="0" relativeHeight="251664384" behindDoc="1" locked="0" layoutInCell="1" allowOverlap="1" wp14:anchorId="4484DC25" wp14:editId="37FE461E">
              <wp:simplePos x="0" y="0"/>
              <wp:positionH relativeFrom="page">
                <wp:posOffset>901700</wp:posOffset>
              </wp:positionH>
              <wp:positionV relativeFrom="page">
                <wp:posOffset>9471660</wp:posOffset>
              </wp:positionV>
              <wp:extent cx="831850" cy="138430"/>
              <wp:effectExtent l="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21E5C" w14:textId="77777777" w:rsidR="00071796" w:rsidRDefault="00071796" w:rsidP="00B0720A">
                          <w:pPr>
                            <w:spacing w:before="1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DC25" id="_x0000_t202" coordsize="21600,21600" o:spt="202" path="m,l,21600r21600,l21600,xe">
              <v:stroke joinstyle="miter"/>
              <v:path gradientshapeok="t" o:connecttype="rect"/>
            </v:shapetype>
            <v:shape id="Text Box 2" o:spid="_x0000_s1029" type="#_x0000_t202" style="position:absolute;margin-left:71pt;margin-top:745.8pt;width:65.5pt;height:1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" filled="f" stroked="f">
              <v:textbox inset="0,0,0,0">
                <w:txbxContent>
                  <w:p w14:paraId="22C21E5C" w14:textId="77777777" w:rsidR="00071796" w:rsidRDefault="00071796" w:rsidP="00B0720A">
                    <w:pPr>
                      <w:spacing w:before="13"/>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30D4BC19" wp14:editId="6C40E4B2">
              <wp:simplePos x="0" y="0"/>
              <wp:positionH relativeFrom="page">
                <wp:posOffset>4767580</wp:posOffset>
              </wp:positionH>
              <wp:positionV relativeFrom="page">
                <wp:posOffset>9471660</wp:posOffset>
              </wp:positionV>
              <wp:extent cx="437515" cy="138430"/>
              <wp:effectExtent l="0" t="381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CA65" w14:textId="77777777" w:rsidR="00071796" w:rsidRDefault="00071796">
                          <w:pPr>
                            <w:spacing w:before="13"/>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BC19" id="Text Box 1" o:spid="_x0000_s1030" type="#_x0000_t202" style="position:absolute;margin-left:375.4pt;margin-top:745.8pt;width:34.45pt;height:1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" filled="f" stroked="f">
              <v:textbox inset="0,0,0,0">
                <w:txbxContent>
                  <w:p w14:paraId="60EDCA65" w14:textId="77777777" w:rsidR="00071796" w:rsidRDefault="00071796">
                    <w:pPr>
                      <w:spacing w:before="13"/>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CD84" w14:textId="77777777" w:rsidR="005103E2" w:rsidRDefault="005103E2">
      <w:r>
        <w:separator/>
      </w:r>
    </w:p>
  </w:footnote>
  <w:footnote w:type="continuationSeparator" w:id="0">
    <w:p w14:paraId="5FE50779" w14:textId="77777777" w:rsidR="005103E2" w:rsidRDefault="0051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0515" w14:textId="6281FE82" w:rsidR="00071796" w:rsidRDefault="00B71CEC">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14:anchorId="5368A7C4" wp14:editId="1F3B38C7">
              <wp:simplePos x="0" y="0"/>
              <wp:positionH relativeFrom="page">
                <wp:posOffset>930876</wp:posOffset>
              </wp:positionH>
              <wp:positionV relativeFrom="topMargin">
                <wp:align>bottom</wp:align>
              </wp:positionV>
              <wp:extent cx="3130378" cy="321276"/>
              <wp:effectExtent l="0" t="0" r="1333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378" cy="32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B4893" w14:textId="5DB1B439" w:rsidR="00071796" w:rsidRDefault="00583E04" w:rsidP="00FF6946">
                          <w:pPr>
                            <w:spacing w:before="11" w:line="252" w:lineRule="exact"/>
                          </w:pPr>
                          <w:r w:rsidRPr="00B71CEC">
                            <w:rPr>
                              <w:bCs/>
                            </w:rPr>
                            <w:t xml:space="preserve">Water </w:t>
                          </w:r>
                          <w:r w:rsidR="00DB2D7F">
                            <w:rPr>
                              <w:bCs/>
                            </w:rPr>
                            <w:t>Leak Detection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8A7C4" id="_x0000_t202" coordsize="21600,21600" o:spt="202" path="m,l,21600r21600,l21600,xe">
              <v:stroke joinstyle="miter"/>
              <v:path gradientshapeok="t" o:connecttype="rect"/>
            </v:shapetype>
            <v:shape id="Text Box 6" o:spid="_x0000_s1026" type="#_x0000_t202" style="position:absolute;margin-left:73.3pt;margin-top:0;width:246.5pt;height:25.3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" filled="f" stroked="f">
              <v:textbox inset="0,0,0,0">
                <w:txbxContent>
                  <w:p w14:paraId="5B0B4893" w14:textId="5DB1B439" w:rsidR="00071796" w:rsidRDefault="00583E04" w:rsidP="00FF6946">
                    <w:pPr>
                      <w:spacing w:before="11" w:line="252" w:lineRule="exact"/>
                    </w:pPr>
                    <w:r w:rsidRPr="00B71CEC">
                      <w:rPr>
                        <w:bCs/>
                      </w:rPr>
                      <w:t xml:space="preserve">Water </w:t>
                    </w:r>
                    <w:r w:rsidR="00DB2D7F">
                      <w:rPr>
                        <w:bCs/>
                      </w:rPr>
                      <w:t>Leak Detection</w:t>
                    </w:r>
                  </w:p>
                </w:txbxContent>
              </v:textbox>
              <w10:wrap anchorx="page" anchory="margin"/>
            </v:shape>
          </w:pict>
        </mc:Fallback>
      </mc:AlternateContent>
    </w:r>
    <w:r w:rsidR="00A11962">
      <w:rPr>
        <w:noProof/>
        <w:lang w:val="en-GB" w:eastAsia="en-GB"/>
      </w:rPr>
      <mc:AlternateContent>
        <mc:Choice Requires="wps">
          <w:drawing>
            <wp:anchor distT="0" distB="0" distL="114300" distR="114300" simplePos="0" relativeHeight="251659264" behindDoc="1" locked="0" layoutInCell="1" allowOverlap="1" wp14:anchorId="1953D485" wp14:editId="300D9FCA">
              <wp:simplePos x="0" y="0"/>
              <wp:positionH relativeFrom="page">
                <wp:posOffset>914400</wp:posOffset>
              </wp:positionH>
              <wp:positionV relativeFrom="page">
                <wp:posOffset>762000</wp:posOffset>
              </wp:positionV>
              <wp:extent cx="59436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8E84"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" strokeweight=".48pt">
              <w10:wrap anchorx="page" anchory="page"/>
            </v:line>
          </w:pict>
        </mc:Fallback>
      </mc:AlternateContent>
    </w:r>
    <w:r w:rsidR="00A11962">
      <w:rPr>
        <w:noProof/>
        <w:lang w:val="en-GB" w:eastAsia="en-GB"/>
      </w:rPr>
      <mc:AlternateContent>
        <mc:Choice Requires="wps">
          <w:drawing>
            <wp:anchor distT="0" distB="0" distL="114300" distR="114300" simplePos="0" relativeHeight="251661312" behindDoc="1" locked="0" layoutInCell="1" allowOverlap="1" wp14:anchorId="44A23BFB" wp14:editId="474231F5">
              <wp:simplePos x="0" y="0"/>
              <wp:positionH relativeFrom="page">
                <wp:posOffset>4646295</wp:posOffset>
              </wp:positionH>
              <wp:positionV relativeFrom="page">
                <wp:posOffset>446405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E0B28" w14:textId="77777777" w:rsidR="00071796" w:rsidRDefault="00071796">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3BFB" id="Text Box 5" o:spid="_x0000_s1027" type="#_x0000_t202" style="position:absolute;margin-left:365.85pt;margin-top:35.15pt;width:175.8pt;height:2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" filled="f" stroked="f">
              <v:textbox inset="0,0,0,0">
                <w:txbxContent>
                  <w:p w14:paraId="2B4E0B28" w14:textId="77777777" w:rsidR="00071796" w:rsidRDefault="00071796">
                    <w:pPr>
                      <w:pStyle w:val="BodyText"/>
                      <w:spacing w:before="11"/>
                      <w:ind w:left="20"/>
                    </w:pPr>
                  </w:p>
                </w:txbxContent>
              </v:textbox>
              <w10:wrap anchorx="page" anchory="page"/>
            </v:shape>
          </w:pict>
        </mc:Fallback>
      </mc:AlternateContent>
    </w:r>
    <w:r w:rsidR="00A11962">
      <w:rPr>
        <w:noProof/>
        <w:lang w:val="en-GB" w:eastAsia="en-GB"/>
      </w:rPr>
      <mc:AlternateContent>
        <mc:Choice Requires="wps">
          <w:drawing>
            <wp:anchor distT="0" distB="0" distL="114300" distR="114300" simplePos="0" relativeHeight="251663360" behindDoc="1" locked="0" layoutInCell="1" allowOverlap="1" wp14:anchorId="79967372" wp14:editId="1BD7E550">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CB7B" w14:textId="4EB3C621" w:rsidR="00071796" w:rsidRPr="00B71CEC" w:rsidRDefault="00DB2D7F">
                          <w:pPr>
                            <w:pStyle w:val="BodyText"/>
                            <w:spacing w:before="11"/>
                            <w:ind w:left="20"/>
                          </w:pPr>
                          <w:r>
                            <w:t>23 09 13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67372" id="Text Box 3" o:spid="_x0000_s1028" type="#_x0000_t202" style="position:absolute;margin-left:488.25pt;margin-top:47.75pt;width:53.4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" filled="f" stroked="f">
              <v:textbox inset="0,0,0,0">
                <w:txbxContent>
                  <w:p w14:paraId="200ECB7B" w14:textId="4EB3C621" w:rsidR="00071796" w:rsidRPr="00B71CEC" w:rsidRDefault="00DB2D7F">
                    <w:pPr>
                      <w:pStyle w:val="BodyText"/>
                      <w:spacing w:before="11"/>
                      <w:ind w:left="20"/>
                    </w:pPr>
                    <w:r>
                      <w:t>23 09 13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49A"/>
    <w:multiLevelType w:val="multilevel"/>
    <w:tmpl w:val="AF4EF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360" w:hanging="360"/>
      </w:p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087ACC"/>
    <w:multiLevelType w:val="hybridMultilevel"/>
    <w:tmpl w:val="531CA8A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C424237"/>
    <w:multiLevelType w:val="hybridMultilevel"/>
    <w:tmpl w:val="D228F7A6"/>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290C6E24"/>
    <w:multiLevelType w:val="multilevel"/>
    <w:tmpl w:val="2DE88250"/>
    <w:lvl w:ilvl="0">
      <w:start w:val="3"/>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208" w:hanging="360"/>
      </w:pPr>
    </w:lvl>
    <w:lvl w:ilvl="3">
      <w:start w:val="1"/>
      <w:numFmt w:val="decimal"/>
      <w:lvlText w:val="%4."/>
      <w:lvlJc w:val="left"/>
      <w:pPr>
        <w:ind w:left="2000" w:hanging="576"/>
      </w:pPr>
      <w:rPr>
        <w:rFonts w:ascii="Times New Roman" w:eastAsia="Times New Roman" w:hAnsi="Times New Roman" w:cs="Times New Roman" w:hint="default"/>
        <w:color w:val="auto"/>
        <w:w w:val="100"/>
        <w:sz w:val="22"/>
        <w:szCs w:val="22"/>
      </w:rPr>
    </w:lvl>
    <w:lvl w:ilvl="4">
      <w:start w:val="1"/>
      <w:numFmt w:val="lowerLetter"/>
      <w:lvlText w:val="%5)"/>
      <w:lvlJc w:val="left"/>
      <w:pPr>
        <w:ind w:left="4757" w:hanging="360"/>
      </w:p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4" w15:restartNumberingAfterBreak="0">
    <w:nsid w:val="2F8A7245"/>
    <w:multiLevelType w:val="hybridMultilevel"/>
    <w:tmpl w:val="364A07BA"/>
    <w:lvl w:ilvl="0" w:tplc="C97C5702">
      <w:start w:val="1"/>
      <w:numFmt w:val="decimal"/>
      <w:lvlText w:val="%1."/>
      <w:lvlJc w:val="left"/>
      <w:pPr>
        <w:ind w:left="757" w:hanging="576"/>
      </w:pPr>
      <w:rPr>
        <w:rFonts w:ascii="Times New Roman" w:eastAsia="Times New Roman" w:hAnsi="Times New Roman" w:cs="Times New Roman" w:hint="default"/>
        <w:w w:val="100"/>
        <w:sz w:val="22"/>
        <w:szCs w:val="22"/>
      </w:rPr>
    </w:lvl>
    <w:lvl w:ilvl="1" w:tplc="4C34F828">
      <w:numFmt w:val="bullet"/>
      <w:lvlText w:val="•"/>
      <w:lvlJc w:val="left"/>
      <w:pPr>
        <w:ind w:left="1556" w:hanging="576"/>
      </w:pPr>
      <w:rPr>
        <w:rFonts w:hint="default"/>
      </w:rPr>
    </w:lvl>
    <w:lvl w:ilvl="2" w:tplc="BA3E5FEE">
      <w:numFmt w:val="bullet"/>
      <w:lvlText w:val="•"/>
      <w:lvlJc w:val="left"/>
      <w:pPr>
        <w:ind w:left="2352" w:hanging="576"/>
      </w:pPr>
      <w:rPr>
        <w:rFonts w:hint="default"/>
      </w:rPr>
    </w:lvl>
    <w:lvl w:ilvl="3" w:tplc="C624096A">
      <w:numFmt w:val="bullet"/>
      <w:lvlText w:val="•"/>
      <w:lvlJc w:val="left"/>
      <w:pPr>
        <w:ind w:left="3148" w:hanging="576"/>
      </w:pPr>
      <w:rPr>
        <w:rFonts w:hint="default"/>
      </w:rPr>
    </w:lvl>
    <w:lvl w:ilvl="4" w:tplc="96B4DADA">
      <w:numFmt w:val="bullet"/>
      <w:lvlText w:val="•"/>
      <w:lvlJc w:val="left"/>
      <w:pPr>
        <w:ind w:left="3944" w:hanging="576"/>
      </w:pPr>
      <w:rPr>
        <w:rFonts w:hint="default"/>
      </w:rPr>
    </w:lvl>
    <w:lvl w:ilvl="5" w:tplc="7E364022">
      <w:numFmt w:val="bullet"/>
      <w:lvlText w:val="•"/>
      <w:lvlJc w:val="left"/>
      <w:pPr>
        <w:ind w:left="4740" w:hanging="576"/>
      </w:pPr>
      <w:rPr>
        <w:rFonts w:hint="default"/>
      </w:rPr>
    </w:lvl>
    <w:lvl w:ilvl="6" w:tplc="B44C6F1A">
      <w:numFmt w:val="bullet"/>
      <w:lvlText w:val="•"/>
      <w:lvlJc w:val="left"/>
      <w:pPr>
        <w:ind w:left="5536" w:hanging="576"/>
      </w:pPr>
      <w:rPr>
        <w:rFonts w:hint="default"/>
      </w:rPr>
    </w:lvl>
    <w:lvl w:ilvl="7" w:tplc="B8A082FE">
      <w:numFmt w:val="bullet"/>
      <w:lvlText w:val="•"/>
      <w:lvlJc w:val="left"/>
      <w:pPr>
        <w:ind w:left="6332" w:hanging="576"/>
      </w:pPr>
      <w:rPr>
        <w:rFonts w:hint="default"/>
      </w:rPr>
    </w:lvl>
    <w:lvl w:ilvl="8" w:tplc="E70EAE38">
      <w:numFmt w:val="bullet"/>
      <w:lvlText w:val="•"/>
      <w:lvlJc w:val="left"/>
      <w:pPr>
        <w:ind w:left="7128" w:hanging="576"/>
      </w:pPr>
      <w:rPr>
        <w:rFonts w:hint="default"/>
      </w:rPr>
    </w:lvl>
  </w:abstractNum>
  <w:abstractNum w:abstractNumId="5" w15:restartNumberingAfterBreak="0">
    <w:nsid w:val="32EC3F10"/>
    <w:multiLevelType w:val="hybridMultilevel"/>
    <w:tmpl w:val="326E161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8AD719A"/>
    <w:multiLevelType w:val="hybridMultilevel"/>
    <w:tmpl w:val="72FA7434"/>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15:restartNumberingAfterBreak="0">
    <w:nsid w:val="542F57A7"/>
    <w:multiLevelType w:val="multilevel"/>
    <w:tmpl w:val="BBBC9FE8"/>
    <w:lvl w:ilvl="0">
      <w:start w:val="2"/>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8" w15:restartNumberingAfterBreak="0">
    <w:nsid w:val="62AF25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0544BE"/>
    <w:multiLevelType w:val="hybridMultilevel"/>
    <w:tmpl w:val="C1C4FA1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3824914">
    <w:abstractNumId w:val="3"/>
  </w:num>
  <w:num w:numId="2" w16cid:durableId="495615152">
    <w:abstractNumId w:val="7"/>
  </w:num>
  <w:num w:numId="3" w16cid:durableId="1785491971">
    <w:abstractNumId w:val="4"/>
  </w:num>
  <w:num w:numId="4" w16cid:durableId="401563013">
    <w:abstractNumId w:val="8"/>
  </w:num>
  <w:num w:numId="5" w16cid:durableId="1764110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5142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0054008">
    <w:abstractNumId w:val="0"/>
  </w:num>
  <w:num w:numId="8" w16cid:durableId="1950895752">
    <w:abstractNumId w:val="9"/>
  </w:num>
  <w:num w:numId="9" w16cid:durableId="340281366">
    <w:abstractNumId w:val="6"/>
  </w:num>
  <w:num w:numId="10" w16cid:durableId="201327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F9"/>
    <w:rsid w:val="00000BC4"/>
    <w:rsid w:val="0001203E"/>
    <w:rsid w:val="00071796"/>
    <w:rsid w:val="000A5E7D"/>
    <w:rsid w:val="000C3FF9"/>
    <w:rsid w:val="000D2AF9"/>
    <w:rsid w:val="00102E45"/>
    <w:rsid w:val="00133852"/>
    <w:rsid w:val="00176E64"/>
    <w:rsid w:val="001C77F9"/>
    <w:rsid w:val="001F2C72"/>
    <w:rsid w:val="002302BE"/>
    <w:rsid w:val="002A404B"/>
    <w:rsid w:val="002E72E1"/>
    <w:rsid w:val="00302658"/>
    <w:rsid w:val="0031253C"/>
    <w:rsid w:val="003319C8"/>
    <w:rsid w:val="00352ACA"/>
    <w:rsid w:val="00376281"/>
    <w:rsid w:val="003C355B"/>
    <w:rsid w:val="003F13E5"/>
    <w:rsid w:val="003F7232"/>
    <w:rsid w:val="004331E8"/>
    <w:rsid w:val="004E0A0E"/>
    <w:rsid w:val="004E6F52"/>
    <w:rsid w:val="005103E2"/>
    <w:rsid w:val="00562E8D"/>
    <w:rsid w:val="00583E04"/>
    <w:rsid w:val="00597D71"/>
    <w:rsid w:val="00647FFD"/>
    <w:rsid w:val="006A0C3E"/>
    <w:rsid w:val="006B4F1A"/>
    <w:rsid w:val="00747C5E"/>
    <w:rsid w:val="00753CF1"/>
    <w:rsid w:val="00773FD0"/>
    <w:rsid w:val="00811DEE"/>
    <w:rsid w:val="008B11E7"/>
    <w:rsid w:val="008B1AB5"/>
    <w:rsid w:val="00902B9A"/>
    <w:rsid w:val="00907676"/>
    <w:rsid w:val="00993727"/>
    <w:rsid w:val="009949C6"/>
    <w:rsid w:val="009961D3"/>
    <w:rsid w:val="009B79D7"/>
    <w:rsid w:val="00A11962"/>
    <w:rsid w:val="00A22E57"/>
    <w:rsid w:val="00A27BDB"/>
    <w:rsid w:val="00A71556"/>
    <w:rsid w:val="00B14EE6"/>
    <w:rsid w:val="00B71CEC"/>
    <w:rsid w:val="00BF0AF6"/>
    <w:rsid w:val="00C6504D"/>
    <w:rsid w:val="00CA7330"/>
    <w:rsid w:val="00CB12EA"/>
    <w:rsid w:val="00D12BCF"/>
    <w:rsid w:val="00D60E03"/>
    <w:rsid w:val="00D973B2"/>
    <w:rsid w:val="00DA2918"/>
    <w:rsid w:val="00DB2D7F"/>
    <w:rsid w:val="00DD302A"/>
    <w:rsid w:val="00E94D70"/>
    <w:rsid w:val="00EA3BF7"/>
    <w:rsid w:val="00ED5E8A"/>
    <w:rsid w:val="00FA62B3"/>
    <w:rsid w:val="00FB2875"/>
    <w:rsid w:val="00FF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9A0C"/>
  <w15:chartTrackingRefBased/>
  <w15:docId w15:val="{FEF09E69-35CA-4A6F-A99F-093007F1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F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C77F9"/>
  </w:style>
  <w:style w:type="character" w:customStyle="1" w:styleId="BodyTextChar">
    <w:name w:val="Body Text Char"/>
    <w:basedOn w:val="DefaultParagraphFont"/>
    <w:link w:val="BodyText"/>
    <w:uiPriority w:val="1"/>
    <w:rsid w:val="001C77F9"/>
    <w:rPr>
      <w:rFonts w:ascii="Times New Roman" w:eastAsia="Times New Roman" w:hAnsi="Times New Roman" w:cs="Times New Roman"/>
      <w:lang w:val="en-US"/>
    </w:rPr>
  </w:style>
  <w:style w:type="paragraph" w:styleId="ListParagraph">
    <w:name w:val="List Paragraph"/>
    <w:basedOn w:val="Normal"/>
    <w:uiPriority w:val="1"/>
    <w:qFormat/>
    <w:rsid w:val="001C77F9"/>
    <w:pPr>
      <w:ind w:left="1424" w:right="1003" w:hanging="576"/>
    </w:pPr>
  </w:style>
  <w:style w:type="paragraph" w:customStyle="1" w:styleId="TableParagraph">
    <w:name w:val="Table Paragraph"/>
    <w:basedOn w:val="Normal"/>
    <w:uiPriority w:val="1"/>
    <w:qFormat/>
    <w:rsid w:val="001C77F9"/>
  </w:style>
  <w:style w:type="paragraph" w:styleId="Header">
    <w:name w:val="header"/>
    <w:basedOn w:val="Normal"/>
    <w:link w:val="HeaderChar"/>
    <w:uiPriority w:val="99"/>
    <w:unhideWhenUsed/>
    <w:rsid w:val="00A27BDB"/>
    <w:pPr>
      <w:tabs>
        <w:tab w:val="center" w:pos="4680"/>
        <w:tab w:val="right" w:pos="9360"/>
      </w:tabs>
    </w:pPr>
  </w:style>
  <w:style w:type="character" w:customStyle="1" w:styleId="HeaderChar">
    <w:name w:val="Header Char"/>
    <w:basedOn w:val="DefaultParagraphFont"/>
    <w:link w:val="Header"/>
    <w:uiPriority w:val="99"/>
    <w:rsid w:val="00A27BDB"/>
    <w:rPr>
      <w:rFonts w:ascii="Times New Roman" w:eastAsia="Times New Roman" w:hAnsi="Times New Roman" w:cs="Times New Roman"/>
      <w:lang w:val="en-US"/>
    </w:rPr>
  </w:style>
  <w:style w:type="paragraph" w:styleId="Footer">
    <w:name w:val="footer"/>
    <w:basedOn w:val="Normal"/>
    <w:link w:val="FooterChar"/>
    <w:uiPriority w:val="99"/>
    <w:unhideWhenUsed/>
    <w:rsid w:val="00A27BDB"/>
    <w:pPr>
      <w:tabs>
        <w:tab w:val="center" w:pos="4680"/>
        <w:tab w:val="right" w:pos="9360"/>
      </w:tabs>
    </w:pPr>
  </w:style>
  <w:style w:type="character" w:customStyle="1" w:styleId="FooterChar">
    <w:name w:val="Footer Char"/>
    <w:basedOn w:val="DefaultParagraphFont"/>
    <w:link w:val="Footer"/>
    <w:uiPriority w:val="99"/>
    <w:rsid w:val="00A27BDB"/>
    <w:rPr>
      <w:rFonts w:ascii="Times New Roman" w:eastAsia="Times New Roman" w:hAnsi="Times New Roman" w:cs="Times New Roman"/>
      <w:lang w:val="en-US"/>
    </w:rPr>
  </w:style>
  <w:style w:type="paragraph" w:styleId="NoSpacing">
    <w:name w:val="No Spacing"/>
    <w:uiPriority w:val="1"/>
    <w:qFormat/>
    <w:rsid w:val="008B1A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4601">
      <w:bodyDiv w:val="1"/>
      <w:marLeft w:val="0"/>
      <w:marRight w:val="0"/>
      <w:marTop w:val="0"/>
      <w:marBottom w:val="0"/>
      <w:divBdr>
        <w:top w:val="none" w:sz="0" w:space="0" w:color="auto"/>
        <w:left w:val="none" w:sz="0" w:space="0" w:color="auto"/>
        <w:bottom w:val="none" w:sz="0" w:space="0" w:color="auto"/>
        <w:right w:val="none" w:sz="0" w:space="0" w:color="auto"/>
      </w:divBdr>
    </w:div>
    <w:div w:id="821583871">
      <w:bodyDiv w:val="1"/>
      <w:marLeft w:val="0"/>
      <w:marRight w:val="0"/>
      <w:marTop w:val="0"/>
      <w:marBottom w:val="0"/>
      <w:divBdr>
        <w:top w:val="none" w:sz="0" w:space="0" w:color="auto"/>
        <w:left w:val="none" w:sz="0" w:space="0" w:color="auto"/>
        <w:bottom w:val="none" w:sz="0" w:space="0" w:color="auto"/>
        <w:right w:val="none" w:sz="0" w:space="0" w:color="auto"/>
      </w:divBdr>
    </w:div>
    <w:div w:id="955597730">
      <w:bodyDiv w:val="1"/>
      <w:marLeft w:val="0"/>
      <w:marRight w:val="0"/>
      <w:marTop w:val="0"/>
      <w:marBottom w:val="0"/>
      <w:divBdr>
        <w:top w:val="none" w:sz="0" w:space="0" w:color="auto"/>
        <w:left w:val="none" w:sz="0" w:space="0" w:color="auto"/>
        <w:bottom w:val="none" w:sz="0" w:space="0" w:color="auto"/>
        <w:right w:val="none" w:sz="0" w:space="0" w:color="auto"/>
      </w:divBdr>
    </w:div>
    <w:div w:id="1186598517">
      <w:bodyDiv w:val="1"/>
      <w:marLeft w:val="0"/>
      <w:marRight w:val="0"/>
      <w:marTop w:val="0"/>
      <w:marBottom w:val="0"/>
      <w:divBdr>
        <w:top w:val="none" w:sz="0" w:space="0" w:color="auto"/>
        <w:left w:val="none" w:sz="0" w:space="0" w:color="auto"/>
        <w:bottom w:val="none" w:sz="0" w:space="0" w:color="auto"/>
        <w:right w:val="none" w:sz="0" w:space="0" w:color="auto"/>
      </w:divBdr>
    </w:div>
    <w:div w:id="12814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CCF9F543A0004D925732BCEBF89590" ma:contentTypeVersion="12" ma:contentTypeDescription="Create a new document." ma:contentTypeScope="" ma:versionID="0cd33962e09bab32b43a05e7827750bf">
  <xsd:schema xmlns:xsd="http://www.w3.org/2001/XMLSchema" xmlns:xs="http://www.w3.org/2001/XMLSchema" xmlns:p="http://schemas.microsoft.com/office/2006/metadata/properties" xmlns:ns2="7c57fc09-9dc7-418f-a794-dcfde99de59d" xmlns:ns3="2878ec01-5eef-4219-896c-c296d6182ab4" targetNamespace="http://schemas.microsoft.com/office/2006/metadata/properties" ma:root="true" ma:fieldsID="a33bebf76a872d879aa81894277c2617" ns2:_="" ns3:_="">
    <xsd:import namespace="7c57fc09-9dc7-418f-a794-dcfde99de59d"/>
    <xsd:import namespace="2878ec01-5eef-4219-896c-c296d6182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fc09-9dc7-418f-a794-dcfde99d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e03355-2d6c-429f-a3fb-00c9f5c464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8ec01-5eef-4219-896c-c296d6182a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d59ef9-fd7f-45a3-afb1-8bc4e1fd8fbf}" ma:internalName="TaxCatchAll" ma:showField="CatchAllData" ma:web="2878ec01-5eef-4219-896c-c296d6182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D6DF6-3F74-45DE-9E4A-75B14BBB0983}">
  <ds:schemaRefs>
    <ds:schemaRef ds:uri="http://schemas.openxmlformats.org/officeDocument/2006/bibliography"/>
  </ds:schemaRefs>
</ds:datastoreItem>
</file>

<file path=customXml/itemProps2.xml><?xml version="1.0" encoding="utf-8"?>
<ds:datastoreItem xmlns:ds="http://schemas.openxmlformats.org/officeDocument/2006/customXml" ds:itemID="{C91873B0-A699-43A9-BAE3-297759EB67E9}"/>
</file>

<file path=customXml/itemProps3.xml><?xml version="1.0" encoding="utf-8"?>
<ds:datastoreItem xmlns:ds="http://schemas.openxmlformats.org/officeDocument/2006/customXml" ds:itemID="{BE00ECCB-D59C-4037-ACF7-78A2E3E44755}"/>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Tatlock</dc:creator>
  <cp:keywords/>
  <dc:description/>
  <cp:lastModifiedBy>Chris May</cp:lastModifiedBy>
  <cp:revision>2</cp:revision>
  <dcterms:created xsi:type="dcterms:W3CDTF">2024-01-03T21:48:00Z</dcterms:created>
  <dcterms:modified xsi:type="dcterms:W3CDTF">2024-01-03T21:48:00Z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1942770076</vt:i4>
  </property>
</Properties>
</file>